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Accent11"/>
        <w:tblW w:w="10309" w:type="dxa"/>
        <w:shd w:val="clear" w:color="auto" w:fill="094985"/>
        <w:tblLook w:val="04A0" w:firstRow="1" w:lastRow="0" w:firstColumn="1" w:lastColumn="0" w:noHBand="0" w:noVBand="1"/>
      </w:tblPr>
      <w:tblGrid>
        <w:gridCol w:w="1555"/>
        <w:gridCol w:w="8754"/>
      </w:tblGrid>
      <w:tr w:rsidR="00450210" w:rsidRPr="00AA349F" w14:paraId="1034239F" w14:textId="77777777" w:rsidTr="0045021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Borders>
              <w:right w:val="single" w:sz="8" w:space="0" w:color="FFFFFF" w:themeColor="background1"/>
            </w:tcBorders>
            <w:shd w:val="clear" w:color="auto" w:fill="094985"/>
          </w:tcPr>
          <w:p w14:paraId="0F913C0A" w14:textId="77777777" w:rsidR="00450210" w:rsidRPr="00AA349F" w:rsidRDefault="00450210" w:rsidP="00450210">
            <w:pPr>
              <w:pStyle w:val="DID1Heading"/>
              <w:ind w:left="0"/>
              <w:rPr>
                <w:rFonts w:ascii="Open Sans Light" w:hAnsi="Open Sans Light" w:cs="Open Sans Light"/>
              </w:rPr>
            </w:pPr>
            <w:r w:rsidRPr="00AA349F">
              <w:rPr>
                <w:rFonts w:ascii="Open Sans Light" w:hAnsi="Open Sans Light" w:cs="Open Sans Light"/>
                <w:color w:val="FFFFFF" w:themeColor="background1"/>
                <w:w w:val="110"/>
                <w:sz w:val="24"/>
                <w:szCs w:val="24"/>
              </w:rPr>
              <w:t>Query title</w:t>
            </w:r>
          </w:p>
        </w:tc>
        <w:tc>
          <w:tcPr>
            <w:tcW w:w="8754" w:type="dxa"/>
            <w:tcBorders>
              <w:left w:val="single" w:sz="8" w:space="0" w:color="FFFFFF" w:themeColor="background1"/>
            </w:tcBorders>
            <w:shd w:val="clear" w:color="auto" w:fill="F2F2F2" w:themeFill="background1" w:themeFillShade="F2"/>
          </w:tcPr>
          <w:p w14:paraId="72982FF9" w14:textId="234B20B9" w:rsidR="00450210" w:rsidRPr="00E25CD7" w:rsidRDefault="00152A76" w:rsidP="00450210">
            <w:pPr>
              <w:pStyle w:val="DID1Heading"/>
              <w:ind w:left="0"/>
              <w:cnfStyle w:val="100000000000" w:firstRow="1" w:lastRow="0" w:firstColumn="0" w:lastColumn="0" w:oddVBand="0" w:evenVBand="0" w:oddHBand="0" w:evenHBand="0" w:firstRowFirstColumn="0" w:firstRowLastColumn="0" w:lastRowFirstColumn="0" w:lastRowLastColumn="0"/>
              <w:rPr>
                <w:rFonts w:cs="Arial"/>
                <w:sz w:val="24"/>
                <w:szCs w:val="24"/>
              </w:rPr>
            </w:pPr>
            <w:r w:rsidRPr="00E25CD7">
              <w:rPr>
                <w:rFonts w:cs="Arial"/>
                <w:b/>
                <w:bCs w:val="0"/>
                <w:sz w:val="24"/>
                <w:szCs w:val="24"/>
              </w:rPr>
              <w:t>Disability Inclusion in the Middle East and North Africa</w:t>
            </w:r>
            <w:r w:rsidR="00035DEC" w:rsidRPr="00E25CD7">
              <w:rPr>
                <w:rFonts w:cs="Arial"/>
                <w:b/>
                <w:bCs w:val="0"/>
                <w:sz w:val="24"/>
                <w:szCs w:val="24"/>
              </w:rPr>
              <w:t xml:space="preserve"> Presentation</w:t>
            </w:r>
            <w:r w:rsidR="00CD49A0" w:rsidRPr="00E25CD7">
              <w:rPr>
                <w:rFonts w:cs="Arial"/>
                <w:b/>
                <w:bCs w:val="0"/>
                <w:sz w:val="24"/>
                <w:szCs w:val="24"/>
              </w:rPr>
              <w:t xml:space="preserve"> – Question and Answer Session</w:t>
            </w:r>
          </w:p>
        </w:tc>
      </w:tr>
      <w:tr w:rsidR="00450210" w:rsidRPr="00AA349F" w14:paraId="24BF5CCE" w14:textId="77777777" w:rsidTr="0045021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Borders>
              <w:right w:val="single" w:sz="8" w:space="0" w:color="FFFFFF" w:themeColor="background1"/>
            </w:tcBorders>
            <w:shd w:val="clear" w:color="auto" w:fill="094985"/>
          </w:tcPr>
          <w:p w14:paraId="2DC9B4F0" w14:textId="77777777" w:rsidR="00450210" w:rsidRPr="00AA349F" w:rsidRDefault="00450210" w:rsidP="00450210">
            <w:pPr>
              <w:pStyle w:val="DID1Heading"/>
              <w:ind w:left="0"/>
              <w:rPr>
                <w:rFonts w:ascii="Open Sans Light" w:hAnsi="Open Sans Light" w:cs="Open Sans Light"/>
              </w:rPr>
            </w:pPr>
            <w:r w:rsidRPr="00AA349F">
              <w:rPr>
                <w:rFonts w:ascii="Open Sans Light" w:hAnsi="Open Sans Light" w:cs="Open Sans Light"/>
                <w:color w:val="FFFFFF" w:themeColor="background1"/>
                <w:w w:val="110"/>
                <w:sz w:val="24"/>
                <w:szCs w:val="24"/>
              </w:rPr>
              <w:t>Authors</w:t>
            </w:r>
          </w:p>
        </w:tc>
        <w:tc>
          <w:tcPr>
            <w:tcW w:w="8754" w:type="dxa"/>
            <w:tcBorders>
              <w:left w:val="single" w:sz="8" w:space="0" w:color="FFFFFF" w:themeColor="background1"/>
            </w:tcBorders>
            <w:shd w:val="clear" w:color="auto" w:fill="F2F2F2" w:themeFill="background1" w:themeFillShade="F2"/>
          </w:tcPr>
          <w:p w14:paraId="746084DC" w14:textId="1F24C172" w:rsidR="00450210" w:rsidRPr="00E25CD7" w:rsidRDefault="00152A76" w:rsidP="00450210">
            <w:pPr>
              <w:pStyle w:val="DID1Heading"/>
              <w:ind w:left="0"/>
              <w:cnfStyle w:val="000000100000" w:firstRow="0" w:lastRow="0" w:firstColumn="0" w:lastColumn="0" w:oddVBand="0" w:evenVBand="0" w:oddHBand="1" w:evenHBand="0" w:firstRowFirstColumn="0" w:firstRowLastColumn="0" w:lastRowFirstColumn="0" w:lastRowLastColumn="0"/>
              <w:rPr>
                <w:rFonts w:cs="Arial"/>
                <w:sz w:val="24"/>
                <w:szCs w:val="24"/>
              </w:rPr>
            </w:pPr>
            <w:r w:rsidRPr="00E25CD7">
              <w:rPr>
                <w:rFonts w:cs="Arial"/>
                <w:sz w:val="24"/>
                <w:szCs w:val="24"/>
              </w:rPr>
              <w:t>Dr Mostafa Attia</w:t>
            </w:r>
          </w:p>
        </w:tc>
      </w:tr>
      <w:tr w:rsidR="00450210" w:rsidRPr="00AA349F" w14:paraId="3B4F2532" w14:textId="77777777" w:rsidTr="00450210">
        <w:trPr>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094985"/>
          </w:tcPr>
          <w:p w14:paraId="491072FA" w14:textId="77777777" w:rsidR="00450210" w:rsidRPr="00AA349F" w:rsidRDefault="00450210" w:rsidP="00450210">
            <w:pPr>
              <w:pStyle w:val="DID1Heading"/>
              <w:ind w:left="0"/>
              <w:rPr>
                <w:rFonts w:ascii="Open Sans Light" w:hAnsi="Open Sans Light" w:cs="Open Sans Light"/>
              </w:rPr>
            </w:pPr>
            <w:r w:rsidRPr="00AA349F">
              <w:rPr>
                <w:rFonts w:ascii="Open Sans Light" w:hAnsi="Open Sans Light" w:cs="Open Sans Light"/>
                <w:bCs w:val="0"/>
                <w:color w:val="FFFFFF" w:themeColor="background1"/>
                <w:sz w:val="24"/>
                <w:szCs w:val="24"/>
              </w:rPr>
              <w:t>Date</w:t>
            </w:r>
          </w:p>
        </w:tc>
        <w:tc>
          <w:tcPr>
            <w:tcW w:w="8754" w:type="dxa"/>
            <w:shd w:val="clear" w:color="auto" w:fill="F2F2F2" w:themeFill="background1" w:themeFillShade="F2"/>
          </w:tcPr>
          <w:p w14:paraId="0A70F6CB" w14:textId="5C6AE699" w:rsidR="00450210" w:rsidRPr="00E25CD7" w:rsidRDefault="001968DB" w:rsidP="00450210">
            <w:pPr>
              <w:pStyle w:val="DID1Heading"/>
              <w:ind w:left="0"/>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5</w:t>
            </w:r>
            <w:r w:rsidR="00CD49A0" w:rsidRPr="00E25CD7">
              <w:rPr>
                <w:rFonts w:cs="Arial"/>
                <w:sz w:val="24"/>
                <w:szCs w:val="24"/>
              </w:rPr>
              <w:t xml:space="preserve"> </w:t>
            </w:r>
            <w:r w:rsidR="00152A76" w:rsidRPr="00E25CD7">
              <w:rPr>
                <w:rFonts w:cs="Arial"/>
                <w:sz w:val="24"/>
                <w:szCs w:val="24"/>
              </w:rPr>
              <w:t>December</w:t>
            </w:r>
            <w:r w:rsidR="00CD49A0" w:rsidRPr="00E25CD7">
              <w:rPr>
                <w:rFonts w:cs="Arial"/>
                <w:sz w:val="24"/>
                <w:szCs w:val="24"/>
              </w:rPr>
              <w:t xml:space="preserve"> 2022</w:t>
            </w:r>
          </w:p>
        </w:tc>
      </w:tr>
      <w:tr w:rsidR="00450210" w:rsidRPr="00AA349F" w14:paraId="54451CAA" w14:textId="77777777" w:rsidTr="0045021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094985"/>
          </w:tcPr>
          <w:p w14:paraId="2EA57125" w14:textId="77777777" w:rsidR="00450210" w:rsidRPr="00AA349F" w:rsidRDefault="00450210" w:rsidP="00450210">
            <w:pPr>
              <w:pStyle w:val="DID1Heading"/>
              <w:ind w:left="0"/>
              <w:rPr>
                <w:rFonts w:ascii="Open Sans Light" w:hAnsi="Open Sans Light" w:cs="Open Sans Light"/>
              </w:rPr>
            </w:pPr>
            <w:r w:rsidRPr="00AA349F">
              <w:rPr>
                <w:rFonts w:ascii="Open Sans Light" w:hAnsi="Open Sans Light" w:cs="Open Sans Light"/>
                <w:color w:val="FFFFFF" w:themeColor="background1"/>
                <w:sz w:val="24"/>
                <w:szCs w:val="24"/>
              </w:rPr>
              <w:t>Query</w:t>
            </w:r>
          </w:p>
        </w:tc>
        <w:tc>
          <w:tcPr>
            <w:tcW w:w="8754" w:type="dxa"/>
            <w:shd w:val="clear" w:color="auto" w:fill="F2F2F2" w:themeFill="background1" w:themeFillShade="F2"/>
          </w:tcPr>
          <w:p w14:paraId="3AAB6DF8" w14:textId="02F18DBC" w:rsidR="00450210" w:rsidRPr="00E25CD7" w:rsidRDefault="00152A76" w:rsidP="00035DE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25CD7">
              <w:rPr>
                <w:rFonts w:ascii="Arial" w:hAnsi="Arial" w:cs="Arial"/>
                <w:sz w:val="24"/>
                <w:szCs w:val="24"/>
              </w:rPr>
              <w:t xml:space="preserve">A session to provide an introduction to FCDO’s approach to disability inclusion, the scale of the barriers faced by people with disabilities across MENA and entry points for promoting disability inclusion through existing work in the region and internally. </w:t>
            </w:r>
          </w:p>
        </w:tc>
      </w:tr>
      <w:tr w:rsidR="00450210" w:rsidRPr="00AA349F" w14:paraId="01D22ACF" w14:textId="77777777" w:rsidTr="00450210">
        <w:trPr>
          <w:trHeight w:val="20"/>
        </w:trPr>
        <w:tc>
          <w:tcPr>
            <w:cnfStyle w:val="001000000000" w:firstRow="0" w:lastRow="0" w:firstColumn="1" w:lastColumn="0" w:oddVBand="0" w:evenVBand="0" w:oddHBand="0" w:evenHBand="0" w:firstRowFirstColumn="0" w:firstRowLastColumn="0" w:lastRowFirstColumn="0" w:lastRowLastColumn="0"/>
            <w:tcW w:w="1555" w:type="dxa"/>
            <w:shd w:val="clear" w:color="auto" w:fill="094985"/>
          </w:tcPr>
          <w:p w14:paraId="7CF72723" w14:textId="77777777" w:rsidR="00450210" w:rsidRPr="00AA349F" w:rsidRDefault="00450210" w:rsidP="00450210">
            <w:pPr>
              <w:pStyle w:val="DID1Heading"/>
              <w:ind w:left="0"/>
              <w:rPr>
                <w:rFonts w:ascii="Open Sans Light" w:hAnsi="Open Sans Light" w:cs="Open Sans Light"/>
              </w:rPr>
            </w:pPr>
            <w:r w:rsidRPr="00AA349F">
              <w:rPr>
                <w:rFonts w:ascii="Open Sans Light" w:hAnsi="Open Sans Light" w:cs="Open Sans Light"/>
                <w:color w:val="FFFFFF" w:themeColor="background1"/>
                <w:sz w:val="24"/>
                <w:szCs w:val="24"/>
              </w:rPr>
              <w:t>Enquirer</w:t>
            </w:r>
          </w:p>
        </w:tc>
        <w:tc>
          <w:tcPr>
            <w:tcW w:w="8754" w:type="dxa"/>
            <w:shd w:val="clear" w:color="auto" w:fill="F2F2F2" w:themeFill="background1" w:themeFillShade="F2"/>
          </w:tcPr>
          <w:p w14:paraId="73DBBEBF" w14:textId="3005022C" w:rsidR="00450210" w:rsidRPr="00E25CD7" w:rsidRDefault="00152A76" w:rsidP="00450210">
            <w:pPr>
              <w:pStyle w:val="DID1Heading"/>
              <w:ind w:left="0"/>
              <w:cnfStyle w:val="000000000000" w:firstRow="0" w:lastRow="0" w:firstColumn="0" w:lastColumn="0" w:oddVBand="0" w:evenVBand="0" w:oddHBand="0" w:evenHBand="0" w:firstRowFirstColumn="0" w:firstRowLastColumn="0" w:lastRowFirstColumn="0" w:lastRowLastColumn="0"/>
              <w:rPr>
                <w:rFonts w:cs="Arial"/>
                <w:sz w:val="24"/>
                <w:szCs w:val="24"/>
              </w:rPr>
            </w:pPr>
            <w:r w:rsidRPr="00E25CD7">
              <w:rPr>
                <w:rFonts w:cs="Arial"/>
                <w:sz w:val="24"/>
                <w:szCs w:val="24"/>
              </w:rPr>
              <w:t>MENAD Gender Equality Network</w:t>
            </w:r>
          </w:p>
        </w:tc>
      </w:tr>
    </w:tbl>
    <w:p w14:paraId="672A6659" w14:textId="77777777" w:rsidR="00B73007" w:rsidRPr="00AA349F" w:rsidRDefault="00B73007" w:rsidP="003F36CB">
      <w:pPr>
        <w:pStyle w:val="DIDBullets"/>
        <w:numPr>
          <w:ilvl w:val="0"/>
          <w:numId w:val="0"/>
        </w:numPr>
        <w:rPr>
          <w:rFonts w:ascii="Open Sans Light" w:hAnsi="Open Sans Light" w:cs="Open Sans Light"/>
        </w:rPr>
      </w:pPr>
    </w:p>
    <w:p w14:paraId="30183D5A" w14:textId="77777777" w:rsidR="006F2AB9" w:rsidRDefault="006F2AB9" w:rsidP="00E25CD7">
      <w:pPr>
        <w:pStyle w:val="DID1Heading"/>
      </w:pPr>
      <w:r>
        <w:t>Disability Inclusion in the Middle East and North Africa</w:t>
      </w:r>
    </w:p>
    <w:p w14:paraId="0454414E" w14:textId="006A7629" w:rsidR="006F2AB9" w:rsidRDefault="00601B8E" w:rsidP="00E25CD7">
      <w:pPr>
        <w:pStyle w:val="DID3Heading"/>
        <w:rPr>
          <w:w w:val="105"/>
        </w:rPr>
      </w:pPr>
      <w:r w:rsidRPr="00601B8E">
        <w:rPr>
          <w:w w:val="105"/>
        </w:rPr>
        <w:t>What are the best ways to address stigma and discrimination</w:t>
      </w:r>
      <w:r>
        <w:rPr>
          <w:w w:val="105"/>
        </w:rPr>
        <w:t xml:space="preserve"> in the MENA context</w:t>
      </w:r>
      <w:r w:rsidRPr="00601B8E">
        <w:rPr>
          <w:w w:val="105"/>
        </w:rPr>
        <w:t xml:space="preserve">? </w:t>
      </w:r>
    </w:p>
    <w:p w14:paraId="48FB78DF" w14:textId="0546F0FD" w:rsidR="007D0B1F" w:rsidRPr="007D0B1F" w:rsidRDefault="00D3296C" w:rsidP="007D0B1F">
      <w:pPr>
        <w:pStyle w:val="DIDBodyCopy"/>
      </w:pPr>
      <w:r>
        <w:t xml:space="preserve">People with disabilities often face stigma and discrimination in their public and private lives. </w:t>
      </w:r>
      <w:r w:rsidR="007D0B1F" w:rsidRPr="007D0B1F">
        <w:t xml:space="preserve">Public exclusion of people </w:t>
      </w:r>
      <w:r w:rsidR="00FC66B9">
        <w:t xml:space="preserve">with disabilities </w:t>
      </w:r>
      <w:r w:rsidR="007D0B1F" w:rsidRPr="007D0B1F">
        <w:t xml:space="preserve">in the MENA region </w:t>
      </w:r>
      <w:r>
        <w:t>reinforces</w:t>
      </w:r>
      <w:r w:rsidR="007D0B1F" w:rsidRPr="007D0B1F">
        <w:t xml:space="preserve"> various, misconceptions and discriminations. </w:t>
      </w:r>
      <w:r w:rsidR="00267931">
        <w:t>The</w:t>
      </w:r>
      <w:r w:rsidR="007D0B1F" w:rsidRPr="007D0B1F">
        <w:t xml:space="preserve"> capabilities </w:t>
      </w:r>
      <w:r w:rsidR="00267931">
        <w:t xml:space="preserve">of people with disabilities </w:t>
      </w:r>
      <w:r w:rsidR="007D0B1F" w:rsidRPr="007D0B1F">
        <w:t>are undermined</w:t>
      </w:r>
      <w:r w:rsidR="00546A10">
        <w:t>,</w:t>
      </w:r>
      <w:r w:rsidR="007D0B1F" w:rsidRPr="007D0B1F">
        <w:t xml:space="preserve"> limiting their access to services and active </w:t>
      </w:r>
      <w:r>
        <w:t xml:space="preserve">participation in </w:t>
      </w:r>
      <w:r w:rsidR="007D0B1F" w:rsidRPr="007D0B1F">
        <w:t xml:space="preserve">their communities on </w:t>
      </w:r>
      <w:r>
        <w:t xml:space="preserve">an </w:t>
      </w:r>
      <w:r w:rsidR="007D0B1F" w:rsidRPr="007D0B1F">
        <w:t xml:space="preserve">equal bases </w:t>
      </w:r>
      <w:r w:rsidR="00546A10">
        <w:t>with</w:t>
      </w:r>
      <w:r w:rsidR="007D0B1F" w:rsidRPr="007D0B1F">
        <w:t xml:space="preserve"> their peers. </w:t>
      </w:r>
      <w:r w:rsidR="00546A10">
        <w:t>Strategies to address s</w:t>
      </w:r>
      <w:r w:rsidR="007D0B1F" w:rsidRPr="007D0B1F">
        <w:t xml:space="preserve">tigma and discrimination </w:t>
      </w:r>
      <w:r w:rsidR="00546A10">
        <w:t xml:space="preserve">include: </w:t>
      </w:r>
    </w:p>
    <w:p w14:paraId="7258E4F1" w14:textId="454A4314" w:rsidR="007D0B1F" w:rsidRPr="007D0B1F" w:rsidRDefault="00D3296C" w:rsidP="007D0B1F">
      <w:pPr>
        <w:pStyle w:val="DIDBullets"/>
      </w:pPr>
      <w:r>
        <w:t>Highlight</w:t>
      </w:r>
      <w:r w:rsidR="007D0B1F" w:rsidRPr="007D0B1F">
        <w:t xml:space="preserve"> success stories and achievements </w:t>
      </w:r>
      <w:r w:rsidR="00267931">
        <w:t xml:space="preserve">of people with disabilities </w:t>
      </w:r>
      <w:r w:rsidR="007D0B1F" w:rsidRPr="007D0B1F">
        <w:t xml:space="preserve">as practical evidence to </w:t>
      </w:r>
      <w:r w:rsidR="00546A10">
        <w:t>address negative stereotypes and convince</w:t>
      </w:r>
      <w:r w:rsidR="007D0B1F" w:rsidRPr="007D0B1F">
        <w:t xml:space="preserve"> communities of </w:t>
      </w:r>
      <w:r w:rsidR="00546A10">
        <w:t>the</w:t>
      </w:r>
      <w:r w:rsidR="007D0B1F" w:rsidRPr="007D0B1F">
        <w:t xml:space="preserve"> capabilities and skills</w:t>
      </w:r>
      <w:r w:rsidR="00546A10">
        <w:t xml:space="preserve"> people with disabilities have</w:t>
      </w:r>
      <w:r w:rsidR="007D0B1F" w:rsidRPr="007D0B1F">
        <w:t xml:space="preserve">. </w:t>
      </w:r>
      <w:r w:rsidR="00BD638C">
        <w:t>Working with organisations of persons with disabilities (OPDs) can</w:t>
      </w:r>
      <w:r w:rsidR="00A619AA">
        <w:t xml:space="preserve"> be an effective way of doing this</w:t>
      </w:r>
      <w:r w:rsidR="00BD638C">
        <w:t>.</w:t>
      </w:r>
      <w:r w:rsidR="00546A10">
        <w:t xml:space="preserve"> Raise awareness of the rights of people with disabilities.</w:t>
      </w:r>
    </w:p>
    <w:p w14:paraId="5753DAE6" w14:textId="378416E7" w:rsidR="007D0B1F" w:rsidRPr="007D0B1F" w:rsidRDefault="00D3296C" w:rsidP="007D0B1F">
      <w:pPr>
        <w:pStyle w:val="DIDBullets"/>
      </w:pPr>
      <w:r>
        <w:t>Promote</w:t>
      </w:r>
      <w:r w:rsidR="007D0B1F" w:rsidRPr="007D0B1F">
        <w:t xml:space="preserve"> inclusive educatio</w:t>
      </w:r>
      <w:r>
        <w:t>n and</w:t>
      </w:r>
      <w:r w:rsidR="007D0B1F" w:rsidRPr="007D0B1F">
        <w:t xml:space="preserve"> employment</w:t>
      </w:r>
      <w:r w:rsidR="00546A10">
        <w:t>. H</w:t>
      </w:r>
      <w:r w:rsidR="007D0B1F" w:rsidRPr="007D0B1F">
        <w:t xml:space="preserve">ighlight the positive impact it has </w:t>
      </w:r>
      <w:r w:rsidR="00267931">
        <w:t>for the entire</w:t>
      </w:r>
      <w:r w:rsidR="007D0B1F" w:rsidRPr="007D0B1F">
        <w:t xml:space="preserve"> community</w:t>
      </w:r>
      <w:r w:rsidR="00267931">
        <w:t>.</w:t>
      </w:r>
    </w:p>
    <w:p w14:paraId="0F43BDB7" w14:textId="1473A9D7" w:rsidR="00601B8E" w:rsidRDefault="007D0B1F" w:rsidP="007D0B1F">
      <w:pPr>
        <w:pStyle w:val="DIDBullets"/>
      </w:pPr>
      <w:r w:rsidRPr="007D0B1F">
        <w:tab/>
        <w:t xml:space="preserve">Provide much needed funding and technical support to enhance, communities, infrastructure, and accessibility, so that people </w:t>
      </w:r>
      <w:r w:rsidR="00267931">
        <w:t xml:space="preserve">with disabilities </w:t>
      </w:r>
      <w:r w:rsidRPr="007D0B1F">
        <w:t xml:space="preserve">can engage in socioeconomic activities to fulfil their capabilities and to be part of a diverse community and workforce.   </w:t>
      </w:r>
    </w:p>
    <w:p w14:paraId="7278753F" w14:textId="70DB52A8" w:rsidR="00601B8E" w:rsidRDefault="00601B8E" w:rsidP="00E25CD7">
      <w:pPr>
        <w:pStyle w:val="DID3Heading"/>
        <w:rPr>
          <w:w w:val="105"/>
        </w:rPr>
      </w:pPr>
      <w:r>
        <w:rPr>
          <w:w w:val="105"/>
        </w:rPr>
        <w:t>How can we best engage with political and religious leaders to promote disability inclusion?</w:t>
      </w:r>
    </w:p>
    <w:p w14:paraId="733A4B3B" w14:textId="77777777" w:rsidR="00A12E7F" w:rsidRDefault="00A12E7F" w:rsidP="007D0B1F">
      <w:pPr>
        <w:pStyle w:val="DIDBodyCopy"/>
      </w:pPr>
      <w:r>
        <w:t xml:space="preserve">There have been positive steps, particularly advancements in </w:t>
      </w:r>
      <w:r w:rsidR="007D0B1F" w:rsidRPr="007D0B1F">
        <w:t xml:space="preserve">legal frameworks as an increasing number of MENA countries </w:t>
      </w:r>
      <w:r>
        <w:t xml:space="preserve">have </w:t>
      </w:r>
      <w:r w:rsidR="007D0B1F" w:rsidRPr="007D0B1F">
        <w:t>ratif</w:t>
      </w:r>
      <w:r>
        <w:t>ied</w:t>
      </w:r>
      <w:r w:rsidR="007D0B1F" w:rsidRPr="007D0B1F">
        <w:t xml:space="preserve"> the UN convention on the Rights of people with disabilities (UNCRPD). Ratifying these international conventions and charters </w:t>
      </w:r>
      <w:r>
        <w:t xml:space="preserve">provides a basis to advocate for more </w:t>
      </w:r>
      <w:r w:rsidR="007D0B1F" w:rsidRPr="007D0B1F">
        <w:t xml:space="preserve">progressive national legal frameworks and strategies that </w:t>
      </w:r>
      <w:r>
        <w:t xml:space="preserve">promote the </w:t>
      </w:r>
      <w:r w:rsidR="007D0B1F" w:rsidRPr="007D0B1F">
        <w:t>rights</w:t>
      </w:r>
      <w:r>
        <w:t xml:space="preserve"> of people with disabilities</w:t>
      </w:r>
      <w:r w:rsidR="007D0B1F" w:rsidRPr="007D0B1F">
        <w:t xml:space="preserve">, maybe for the first time in some contexts. </w:t>
      </w:r>
    </w:p>
    <w:p w14:paraId="21598788" w14:textId="6009A0FC" w:rsidR="00A12E7F" w:rsidRDefault="00546A10" w:rsidP="00546A10">
      <w:pPr>
        <w:pStyle w:val="DIDBodyCopy"/>
      </w:pPr>
      <w:r>
        <w:t xml:space="preserve">There is a need to capture more evidence and learning to help make the case. </w:t>
      </w:r>
      <w:r w:rsidR="00A12E7F" w:rsidRPr="007D0B1F">
        <w:t xml:space="preserve">Despite the current increase in funding </w:t>
      </w:r>
      <w:r w:rsidR="00A12E7F">
        <w:t xml:space="preserve">for </w:t>
      </w:r>
      <w:r w:rsidR="00A12E7F" w:rsidRPr="007D0B1F">
        <w:t xml:space="preserve">programmes and projects to enhance </w:t>
      </w:r>
      <w:r w:rsidR="00A12E7F">
        <w:t xml:space="preserve">access </w:t>
      </w:r>
      <w:r w:rsidR="00A12E7F" w:rsidRPr="007D0B1F">
        <w:t xml:space="preserve">to services </w:t>
      </w:r>
      <w:r w:rsidR="00A12E7F">
        <w:t xml:space="preserve">for </w:t>
      </w:r>
      <w:r w:rsidR="00A12E7F" w:rsidRPr="007D0B1F">
        <w:t>people with disabilities</w:t>
      </w:r>
      <w:r w:rsidR="00A12E7F">
        <w:t xml:space="preserve"> </w:t>
      </w:r>
      <w:r w:rsidR="00A12E7F" w:rsidRPr="007D0B1F">
        <w:t xml:space="preserve">and to elevate the abilities of </w:t>
      </w:r>
      <w:r w:rsidR="00A12E7F">
        <w:t>OPDs</w:t>
      </w:r>
      <w:r w:rsidR="00A12E7F" w:rsidRPr="007D0B1F">
        <w:t xml:space="preserve"> and other community-based actor</w:t>
      </w:r>
      <w:r w:rsidR="00A12E7F">
        <w:t>s</w:t>
      </w:r>
      <w:r>
        <w:t>, more focus is needed on</w:t>
      </w:r>
      <w:r w:rsidR="00A12E7F" w:rsidRPr="007D0B1F">
        <w:t xml:space="preserve"> document</w:t>
      </w:r>
      <w:r>
        <w:t>ing</w:t>
      </w:r>
      <w:r w:rsidR="00A12E7F" w:rsidRPr="007D0B1F">
        <w:t xml:space="preserve"> their achievements. </w:t>
      </w:r>
      <w:r>
        <w:t xml:space="preserve"> </w:t>
      </w:r>
      <w:r w:rsidR="00A12E7F" w:rsidRPr="007D0B1F">
        <w:t>Furthermore, there is also a scarcity of evidence-based research and statistical information about disability prevalence and status to indicate knowledge/service gaps and that marginalisation faced by this target group.</w:t>
      </w:r>
    </w:p>
    <w:p w14:paraId="28FEEBD9" w14:textId="5F079FFD" w:rsidR="00E25CD7" w:rsidRDefault="00546A10" w:rsidP="007D0B1F">
      <w:pPr>
        <w:pStyle w:val="DIDBodyCopy"/>
      </w:pPr>
      <w:r>
        <w:lastRenderedPageBreak/>
        <w:t>F</w:t>
      </w:r>
      <w:r w:rsidR="007D0B1F" w:rsidRPr="007D0B1F">
        <w:t>urther baseline studies and assessments</w:t>
      </w:r>
      <w:r>
        <w:t xml:space="preserve"> are needed</w:t>
      </w:r>
      <w:r w:rsidR="007D0B1F" w:rsidRPr="007D0B1F">
        <w:t xml:space="preserve"> to elevate practice</w:t>
      </w:r>
      <w:r>
        <w:t>. E</w:t>
      </w:r>
      <w:r w:rsidR="007D0B1F" w:rsidRPr="007D0B1F">
        <w:t xml:space="preserve">fforts </w:t>
      </w:r>
      <w:r>
        <w:t xml:space="preserve">are also needed </w:t>
      </w:r>
      <w:r w:rsidR="007D0B1F" w:rsidRPr="007D0B1F">
        <w:t xml:space="preserve">to produce operational guidelines in Arabic and in accessible formats to engage the </w:t>
      </w:r>
      <w:r>
        <w:t>wider</w:t>
      </w:r>
      <w:r w:rsidR="007D0B1F" w:rsidRPr="007D0B1F">
        <w:t xml:space="preserve"> community into the learning process.</w:t>
      </w:r>
    </w:p>
    <w:p w14:paraId="6A83F779" w14:textId="69EA3955" w:rsidR="00E25CD7" w:rsidRPr="00601B8E" w:rsidRDefault="00E25CD7" w:rsidP="00E25CD7">
      <w:pPr>
        <w:pStyle w:val="DID3Heading"/>
        <w:rPr>
          <w:w w:val="105"/>
        </w:rPr>
      </w:pPr>
      <w:r>
        <w:rPr>
          <w:w w:val="105"/>
        </w:rPr>
        <w:t>What recommendations and guidance do you have to promote inclusive employment for people with disabilities?</w:t>
      </w:r>
      <w:r w:rsidRPr="00E25CD7">
        <w:rPr>
          <w:w w:val="105"/>
        </w:rPr>
        <w:t xml:space="preserve"> What should be done to convince employers o</w:t>
      </w:r>
      <w:r>
        <w:rPr>
          <w:w w:val="105"/>
        </w:rPr>
        <w:t>f</w:t>
      </w:r>
      <w:r w:rsidRPr="00E25CD7">
        <w:rPr>
          <w:w w:val="105"/>
        </w:rPr>
        <w:t xml:space="preserve"> the importance of employing people</w:t>
      </w:r>
      <w:r>
        <w:rPr>
          <w:w w:val="105"/>
        </w:rPr>
        <w:t xml:space="preserve"> with disabilities</w:t>
      </w:r>
      <w:r w:rsidRPr="00E25CD7">
        <w:rPr>
          <w:w w:val="105"/>
        </w:rPr>
        <w:t>, especially in leadership positions?</w:t>
      </w:r>
    </w:p>
    <w:p w14:paraId="6EB2BD9A" w14:textId="51D1B39C" w:rsidR="00992114" w:rsidRPr="00992114" w:rsidRDefault="00992114" w:rsidP="00992114">
      <w:pPr>
        <w:pStyle w:val="DIDBodyCopy"/>
      </w:pPr>
      <w:r>
        <w:t>There is evidence that p</w:t>
      </w:r>
      <w:r w:rsidRPr="00992114">
        <w:t>eople with disabilities</w:t>
      </w:r>
      <w:r>
        <w:t>:</w:t>
      </w:r>
    </w:p>
    <w:p w14:paraId="5A20BDE5" w14:textId="77777777" w:rsidR="00992114" w:rsidRPr="00992114" w:rsidRDefault="00992114" w:rsidP="00992114">
      <w:pPr>
        <w:pStyle w:val="DIDBodyCopy"/>
        <w:numPr>
          <w:ilvl w:val="1"/>
          <w:numId w:val="14"/>
        </w:numPr>
      </w:pPr>
      <w:r w:rsidRPr="00992114">
        <w:t xml:space="preserve">make good, dependable employees. </w:t>
      </w:r>
    </w:p>
    <w:p w14:paraId="3521EB42" w14:textId="77777777" w:rsidR="00992114" w:rsidRPr="00992114" w:rsidRDefault="00992114" w:rsidP="00992114">
      <w:pPr>
        <w:pStyle w:val="DIDBodyCopy"/>
        <w:numPr>
          <w:ilvl w:val="1"/>
          <w:numId w:val="14"/>
        </w:numPr>
      </w:pPr>
      <w:r w:rsidRPr="00992114">
        <w:t xml:space="preserve">are more likely to stay on the job. </w:t>
      </w:r>
    </w:p>
    <w:p w14:paraId="714B207C" w14:textId="77777777" w:rsidR="00992114" w:rsidRPr="00992114" w:rsidRDefault="00992114" w:rsidP="00992114">
      <w:pPr>
        <w:pStyle w:val="DIDBodyCopy"/>
        <w:numPr>
          <w:ilvl w:val="1"/>
          <w:numId w:val="14"/>
        </w:numPr>
      </w:pPr>
      <w:r w:rsidRPr="00992114">
        <w:t>are an untapped resource of skills and talents</w:t>
      </w:r>
    </w:p>
    <w:p w14:paraId="6A2A2942" w14:textId="77777777" w:rsidR="00992114" w:rsidRPr="00992114" w:rsidRDefault="00992114" w:rsidP="00992114">
      <w:pPr>
        <w:pStyle w:val="DIDBodyCopy"/>
        <w:numPr>
          <w:ilvl w:val="1"/>
          <w:numId w:val="14"/>
        </w:numPr>
      </w:pPr>
      <w:r w:rsidRPr="00992114">
        <w:t>represent an overlooked and multibillion-dollar market segment</w:t>
      </w:r>
    </w:p>
    <w:p w14:paraId="72DF3858" w14:textId="77777777" w:rsidR="00992114" w:rsidRDefault="00992114" w:rsidP="00992114">
      <w:pPr>
        <w:pStyle w:val="DIDBodyCopy"/>
        <w:numPr>
          <w:ilvl w:val="1"/>
          <w:numId w:val="14"/>
        </w:numPr>
      </w:pPr>
      <w:r w:rsidRPr="00992114">
        <w:t>can assist in identifying, developing and delivering products and services targeted at this significant and growing market</w:t>
      </w:r>
    </w:p>
    <w:p w14:paraId="69094D7C" w14:textId="2B76426E" w:rsidR="00992114" w:rsidRPr="00992114" w:rsidRDefault="00992114" w:rsidP="00992114">
      <w:pPr>
        <w:pStyle w:val="DIDBodyCopy"/>
        <w:numPr>
          <w:ilvl w:val="1"/>
          <w:numId w:val="14"/>
        </w:numPr>
      </w:pPr>
      <w:r w:rsidRPr="00992114">
        <w:t xml:space="preserve">Hiring people with disabilities increases workforce morale. </w:t>
      </w:r>
    </w:p>
    <w:p w14:paraId="31348A44" w14:textId="3BBAB4BC" w:rsidR="00992114" w:rsidRDefault="00992114" w:rsidP="00992114">
      <w:pPr>
        <w:pStyle w:val="DIDBodyCopy"/>
      </w:pPr>
      <w:r w:rsidRPr="00992114">
        <w:rPr>
          <w:i/>
          <w:iCs/>
          <w:lang/>
        </w:rPr>
        <w:t xml:space="preserve">See </w:t>
      </w:r>
      <w:r w:rsidRPr="00992114">
        <w:rPr>
          <w:i/>
          <w:iCs/>
        </w:rPr>
        <w:t>ILO Global Business and Disability Network website</w:t>
      </w:r>
      <w:r>
        <w:rPr>
          <w:i/>
          <w:iCs/>
        </w:rPr>
        <w:t>:</w:t>
      </w:r>
      <w:r w:rsidRPr="00992114">
        <w:rPr>
          <w:i/>
          <w:iCs/>
        </w:rPr>
        <w:t xml:space="preserve"> </w:t>
      </w:r>
      <w:hyperlink r:id="rId7" w:history="1">
        <w:r w:rsidRPr="00992114">
          <w:rPr>
            <w:rStyle w:val="Hyperlink"/>
            <w:i/>
            <w:iCs/>
          </w:rPr>
          <w:t>www.businessanddisab</w:t>
        </w:r>
        <w:r w:rsidRPr="00992114">
          <w:rPr>
            <w:rStyle w:val="Hyperlink"/>
            <w:i/>
            <w:iCs/>
          </w:rPr>
          <w:t>i</w:t>
        </w:r>
        <w:r w:rsidRPr="00992114">
          <w:rPr>
            <w:rStyle w:val="Hyperlink"/>
            <w:i/>
            <w:iCs/>
          </w:rPr>
          <w:t>lity.org</w:t>
        </w:r>
      </w:hyperlink>
    </w:p>
    <w:p w14:paraId="02831C36" w14:textId="24EB283F" w:rsidR="002B7BE7" w:rsidRDefault="00A619AA" w:rsidP="00992114">
      <w:pPr>
        <w:pStyle w:val="DIDBodyCopy"/>
      </w:pPr>
      <w:r>
        <w:t>V</w:t>
      </w:r>
      <w:r w:rsidR="007D0B1F">
        <w:t xml:space="preserve">arious international organisations </w:t>
      </w:r>
      <w:r>
        <w:t xml:space="preserve">are </w:t>
      </w:r>
      <w:r w:rsidR="007D0B1F">
        <w:t>conduct</w:t>
      </w:r>
      <w:r>
        <w:t>ing</w:t>
      </w:r>
      <w:r w:rsidR="007D0B1F">
        <w:t xml:space="preserve"> projects </w:t>
      </w:r>
      <w:r w:rsidR="00B82A22">
        <w:t xml:space="preserve">to </w:t>
      </w:r>
      <w:r w:rsidR="007D0B1F">
        <w:t xml:space="preserve">support governments </w:t>
      </w:r>
      <w:r w:rsidR="00B82A22">
        <w:t xml:space="preserve">in the MENA region </w:t>
      </w:r>
      <w:r w:rsidR="007D0B1F">
        <w:t xml:space="preserve">to offer accessibility resources or to enhance outreach skills to communicate </w:t>
      </w:r>
      <w:r w:rsidR="00B82A22">
        <w:t xml:space="preserve">with </w:t>
      </w:r>
      <w:r w:rsidR="007D0B1F">
        <w:t xml:space="preserve">and </w:t>
      </w:r>
      <w:r w:rsidR="00B82A22">
        <w:t>include</w:t>
      </w:r>
      <w:r w:rsidR="007D0B1F">
        <w:t xml:space="preserve"> people</w:t>
      </w:r>
      <w:r w:rsidR="00B82A22">
        <w:t xml:space="preserve"> with disabilities </w:t>
      </w:r>
      <w:r w:rsidR="007D0B1F">
        <w:t xml:space="preserve">as part of their target groups. </w:t>
      </w:r>
      <w:r w:rsidR="00546A10">
        <w:t>There isn’t</w:t>
      </w:r>
      <w:r w:rsidR="007D0B1F">
        <w:t xml:space="preserve"> a comprehensive map</w:t>
      </w:r>
      <w:r w:rsidR="002B7BE7">
        <w:t>ping of</w:t>
      </w:r>
      <w:r w:rsidR="007D0B1F">
        <w:t xml:space="preserve"> these interventions, which is important to avoid duplication and wasting resources. </w:t>
      </w:r>
      <w:r w:rsidR="002B7BE7">
        <w:t>There are also</w:t>
      </w:r>
      <w:r w:rsidR="007D0B1F">
        <w:t xml:space="preserve"> partnerships between ministries, councils and NGOs either </w:t>
      </w:r>
      <w:r w:rsidR="00DE3B3C">
        <w:t>acting in</w:t>
      </w:r>
      <w:r w:rsidR="007D0B1F">
        <w:t xml:space="preserve"> solidity </w:t>
      </w:r>
      <w:r w:rsidR="00DE3B3C">
        <w:t>with</w:t>
      </w:r>
      <w:r w:rsidR="007D0B1F">
        <w:t xml:space="preserve"> disability movements or creat</w:t>
      </w:r>
      <w:r w:rsidR="002B7BE7">
        <w:t>ing</w:t>
      </w:r>
      <w:r w:rsidR="007D0B1F">
        <w:t xml:space="preserve"> disability centres in universit</w:t>
      </w:r>
      <w:r w:rsidR="00B82A22">
        <w:t>ies</w:t>
      </w:r>
      <w:r w:rsidR="007D0B1F">
        <w:t>.</w:t>
      </w:r>
    </w:p>
    <w:p w14:paraId="398955C7" w14:textId="7B7DFEE0" w:rsidR="007D0B1F" w:rsidRDefault="00546A10" w:rsidP="007D0B1F">
      <w:pPr>
        <w:pStyle w:val="DIDBodyCopy"/>
        <w:rPr>
          <w:rFonts w:cs="Arial"/>
        </w:rPr>
      </w:pPr>
      <w:r>
        <w:t>More guidance,</w:t>
      </w:r>
      <w:r w:rsidR="007D0B1F">
        <w:t xml:space="preserve"> toolkits and lessons learned </w:t>
      </w:r>
      <w:r w:rsidR="00B82A22">
        <w:t>from</w:t>
      </w:r>
      <w:r w:rsidR="007D0B1F">
        <w:t xml:space="preserve"> these projects</w:t>
      </w:r>
      <w:r>
        <w:t xml:space="preserve"> need to be captured</w:t>
      </w:r>
      <w:r w:rsidR="00B82A22">
        <w:t xml:space="preserve"> t</w:t>
      </w:r>
      <w:r w:rsidR="007D0B1F">
        <w:t xml:space="preserve">o guide others through their work. </w:t>
      </w:r>
      <w:r w:rsidR="002B7BE7">
        <w:t xml:space="preserve">Evidence can be drawn from other regions, such as this guide for employers: </w:t>
      </w:r>
      <w:hyperlink r:id="rId8" w:history="1">
        <w:proofErr w:type="spellStart"/>
        <w:r w:rsidR="002B7BE7" w:rsidRPr="00DE2DDF">
          <w:rPr>
            <w:rStyle w:val="Hyperlink"/>
            <w:rFonts w:cs="Arial"/>
          </w:rPr>
          <w:t>EmployAbility</w:t>
        </w:r>
        <w:proofErr w:type="spellEnd"/>
        <w:r w:rsidR="002B7BE7">
          <w:rPr>
            <w:rStyle w:val="Hyperlink"/>
            <w:rFonts w:cs="Arial"/>
          </w:rPr>
          <w:t>:</w:t>
        </w:r>
        <w:r w:rsidR="002B7BE7" w:rsidRPr="00DE2DDF">
          <w:rPr>
            <w:rStyle w:val="Hyperlink"/>
            <w:rFonts w:cs="Arial"/>
          </w:rPr>
          <w:t xml:space="preserve"> Tapping the potential of persons with disabilities in Asia and the Pacifi</w:t>
        </w:r>
      </w:hyperlink>
      <w:r w:rsidR="002B7BE7">
        <w:rPr>
          <w:rStyle w:val="Hyperlink"/>
          <w:rFonts w:cs="Arial"/>
        </w:rPr>
        <w:t>c</w:t>
      </w:r>
      <w:r w:rsidR="002B7BE7" w:rsidRPr="00DE2DDF">
        <w:rPr>
          <w:rFonts w:cs="Arial"/>
        </w:rPr>
        <w:t>.</w:t>
      </w:r>
    </w:p>
    <w:p w14:paraId="5BDC875E" w14:textId="77777777" w:rsidR="00D05869" w:rsidRDefault="00D05869" w:rsidP="007D0B1F">
      <w:pPr>
        <w:pStyle w:val="DIDBodyCopy"/>
      </w:pPr>
    </w:p>
    <w:p w14:paraId="0A37501D" w14:textId="22BEB58C" w:rsidR="00CD49A0" w:rsidRPr="00A619AA" w:rsidRDefault="00152A76" w:rsidP="00A619AA">
      <w:pPr>
        <w:pStyle w:val="DID1Heading"/>
      </w:pPr>
      <w:r>
        <w:t>Mainstreaming disability inclusion</w:t>
      </w:r>
    </w:p>
    <w:p w14:paraId="6AAD198A" w14:textId="1338BF92" w:rsidR="00CD49A0" w:rsidRPr="00DE2DDF" w:rsidRDefault="00152A76" w:rsidP="00DE2DDF">
      <w:pPr>
        <w:pStyle w:val="DIDBodyCopy"/>
        <w:rPr>
          <w:b/>
          <w:bCs/>
        </w:rPr>
      </w:pPr>
      <w:r>
        <w:rPr>
          <w:b/>
          <w:bCs/>
        </w:rPr>
        <w:t xml:space="preserve">What are your top </w:t>
      </w:r>
      <w:r w:rsidR="008E3D9A">
        <w:rPr>
          <w:b/>
          <w:bCs/>
        </w:rPr>
        <w:t>three</w:t>
      </w:r>
      <w:r>
        <w:rPr>
          <w:b/>
          <w:bCs/>
        </w:rPr>
        <w:t xml:space="preserve"> takeaways on how colleagues can mainstream disability inclusion in their work?</w:t>
      </w:r>
    </w:p>
    <w:p w14:paraId="25C347F3" w14:textId="6FD5D381" w:rsidR="00FC66B9" w:rsidRDefault="002B7BE7" w:rsidP="008E3D9A">
      <w:pPr>
        <w:pStyle w:val="DIDNumberedList"/>
      </w:pPr>
      <w:r w:rsidRPr="00D05869">
        <w:rPr>
          <w:b/>
          <w:bCs/>
        </w:rPr>
        <w:t>Use</w:t>
      </w:r>
      <w:r w:rsidR="00FC66B9" w:rsidRPr="00D05869">
        <w:rPr>
          <w:b/>
          <w:bCs/>
        </w:rPr>
        <w:t xml:space="preserve"> participatory approaches.</w:t>
      </w:r>
      <w:r w:rsidR="00FC66B9">
        <w:t xml:space="preserve"> </w:t>
      </w:r>
      <w:r>
        <w:t>I</w:t>
      </w:r>
      <w:r w:rsidR="00FC66B9">
        <w:t>nvite people</w:t>
      </w:r>
      <w:r w:rsidR="00DE3B3C">
        <w:t xml:space="preserve"> with disabilities</w:t>
      </w:r>
      <w:r w:rsidR="00FC66B9">
        <w:t xml:space="preserve"> and their </w:t>
      </w:r>
      <w:r w:rsidR="009C0440">
        <w:t>representative organisations</w:t>
      </w:r>
      <w:r w:rsidR="00FC66B9">
        <w:t xml:space="preserve"> to round table discussions, meetings and workshops</w:t>
      </w:r>
      <w:r>
        <w:t>. This</w:t>
      </w:r>
      <w:r w:rsidR="00FC66B9">
        <w:t xml:space="preserve"> is crucial for </w:t>
      </w:r>
      <w:r w:rsidR="008E3D9A">
        <w:t>designing inclusive</w:t>
      </w:r>
      <w:r w:rsidR="00FC66B9">
        <w:t xml:space="preserve"> strategies</w:t>
      </w:r>
      <w:r w:rsidR="008E3D9A">
        <w:t>,</w:t>
      </w:r>
      <w:r w:rsidR="00FC66B9">
        <w:t xml:space="preserve"> priorities</w:t>
      </w:r>
      <w:r w:rsidR="008E3D9A">
        <w:t xml:space="preserve"> and programmes. C</w:t>
      </w:r>
      <w:r w:rsidR="00FC66B9">
        <w:t>reate opportunit</w:t>
      </w:r>
      <w:r w:rsidR="008E3D9A">
        <w:t>ies</w:t>
      </w:r>
      <w:r w:rsidR="00FC66B9">
        <w:t xml:space="preserve"> to </w:t>
      </w:r>
      <w:r w:rsidR="008C5A84">
        <w:t>meaningfully engage with</w:t>
      </w:r>
      <w:r w:rsidR="00FC66B9">
        <w:t xml:space="preserve"> different representatives from </w:t>
      </w:r>
      <w:r w:rsidR="008C5A84">
        <w:t>OPDs</w:t>
      </w:r>
      <w:r w:rsidR="00FC66B9">
        <w:t xml:space="preserve"> and people with different types of impairments.</w:t>
      </w:r>
      <w:r w:rsidR="008C5A84">
        <w:t xml:space="preserve"> This will raise </w:t>
      </w:r>
      <w:r w:rsidR="00966B3D">
        <w:t xml:space="preserve">awareness of </w:t>
      </w:r>
      <w:r w:rsidR="00FC66B9">
        <w:t xml:space="preserve">specific challenges faced </w:t>
      </w:r>
      <w:r w:rsidR="008C5A84">
        <w:t xml:space="preserve">by people with disabilities </w:t>
      </w:r>
      <w:r w:rsidR="00FC66B9">
        <w:t>in the MENA region including socioeconomic marginali</w:t>
      </w:r>
      <w:r w:rsidR="00966B3D">
        <w:t>s</w:t>
      </w:r>
      <w:r w:rsidR="00FC66B9">
        <w:t>ation, poverty, poor nutrition</w:t>
      </w:r>
      <w:r w:rsidR="00966B3D">
        <w:t xml:space="preserve">, forced displacement </w:t>
      </w:r>
      <w:r w:rsidR="00FC66B9">
        <w:t xml:space="preserve"> and </w:t>
      </w:r>
      <w:r w:rsidR="00546A10">
        <w:t>barriers</w:t>
      </w:r>
      <w:r w:rsidR="00FC66B9">
        <w:t xml:space="preserve"> to education and health services.</w:t>
      </w:r>
    </w:p>
    <w:p w14:paraId="4FAC0526" w14:textId="5A8061A9" w:rsidR="00FC66B9" w:rsidRDefault="002B7BE7" w:rsidP="008E3D9A">
      <w:pPr>
        <w:pStyle w:val="DIDNumberedList"/>
      </w:pPr>
      <w:r w:rsidRPr="00D05869">
        <w:rPr>
          <w:b/>
          <w:bCs/>
        </w:rPr>
        <w:t>Develop partnerships</w:t>
      </w:r>
      <w:r w:rsidR="00FC66B9" w:rsidRPr="00D05869">
        <w:rPr>
          <w:b/>
          <w:bCs/>
        </w:rPr>
        <w:t>.</w:t>
      </w:r>
      <w:r w:rsidR="00FC66B9">
        <w:t xml:space="preserve"> </w:t>
      </w:r>
      <w:r w:rsidR="00992114">
        <w:t xml:space="preserve">A common issue is that </w:t>
      </w:r>
      <w:r w:rsidR="00FC66B9">
        <w:t xml:space="preserve">projects </w:t>
      </w:r>
      <w:r w:rsidR="008E3D9A">
        <w:t>regard</w:t>
      </w:r>
      <w:r w:rsidR="00FC66B9">
        <w:t xml:space="preserve"> people </w:t>
      </w:r>
      <w:r w:rsidR="008E3D9A">
        <w:t xml:space="preserve">with disabilities </w:t>
      </w:r>
      <w:r w:rsidR="00FC66B9">
        <w:t xml:space="preserve">as recipients </w:t>
      </w:r>
      <w:r w:rsidR="00992114">
        <w:t xml:space="preserve">only </w:t>
      </w:r>
      <w:r w:rsidR="00FC66B9">
        <w:t>rather than partners. They are your partners and target</w:t>
      </w:r>
      <w:r w:rsidR="00992114">
        <w:t xml:space="preserve"> groups</w:t>
      </w:r>
      <w:r w:rsidR="00FC66B9">
        <w:t xml:space="preserve">, </w:t>
      </w:r>
      <w:r w:rsidR="00992114">
        <w:t xml:space="preserve">and </w:t>
      </w:r>
      <w:r w:rsidR="00FC66B9">
        <w:t>therefor</w:t>
      </w:r>
      <w:r w:rsidR="00992114">
        <w:t>e</w:t>
      </w:r>
      <w:r w:rsidR="00FC66B9">
        <w:t xml:space="preserve"> should </w:t>
      </w:r>
      <w:r w:rsidR="00992114">
        <w:t xml:space="preserve">be included </w:t>
      </w:r>
      <w:r w:rsidR="00FC66B9">
        <w:t>through</w:t>
      </w:r>
      <w:r w:rsidR="00992114">
        <w:t>out</w:t>
      </w:r>
      <w:r w:rsidR="00FC66B9">
        <w:t xml:space="preserve"> the project cycle. </w:t>
      </w:r>
      <w:r w:rsidR="00992114">
        <w:t xml:space="preserve">People with disabilities should be </w:t>
      </w:r>
      <w:r w:rsidR="00FC66B9">
        <w:t>employed as part of the project team</w:t>
      </w:r>
      <w:r w:rsidR="00966B3D">
        <w:t xml:space="preserve"> and </w:t>
      </w:r>
      <w:r w:rsidR="00FC66B9">
        <w:t xml:space="preserve">part of the monitoring process. </w:t>
      </w:r>
      <w:r w:rsidR="00966B3D">
        <w:t xml:space="preserve">People with disabilities and OPDs are often passed over in </w:t>
      </w:r>
      <w:r w:rsidR="00D05869">
        <w:t xml:space="preserve">project </w:t>
      </w:r>
      <w:r w:rsidR="00FC66B9">
        <w:t>orientation</w:t>
      </w:r>
      <w:r w:rsidR="00966B3D">
        <w:t>s</w:t>
      </w:r>
      <w:r w:rsidR="00D05869">
        <w:t>, briefings on project activities and outreach to communities</w:t>
      </w:r>
      <w:r w:rsidR="00FC66B9">
        <w:t xml:space="preserve">. Furthermore, </w:t>
      </w:r>
      <w:r w:rsidR="00966B3D">
        <w:t>programmes should be</w:t>
      </w:r>
      <w:r w:rsidR="00FC66B9">
        <w:t xml:space="preserve"> flexible and dynamic to </w:t>
      </w:r>
      <w:r w:rsidR="00966B3D">
        <w:t>reflect</w:t>
      </w:r>
      <w:r w:rsidR="00FC66B9">
        <w:t xml:space="preserve"> the needs and any new challenges that</w:t>
      </w:r>
      <w:r w:rsidR="00966B3D">
        <w:t xml:space="preserve"> are raised </w:t>
      </w:r>
      <w:r w:rsidR="00D05869">
        <w:t xml:space="preserve">by </w:t>
      </w:r>
      <w:r w:rsidR="00966B3D">
        <w:t xml:space="preserve">OPDs and people with </w:t>
      </w:r>
      <w:r w:rsidR="00966B3D">
        <w:lastRenderedPageBreak/>
        <w:t>disabilities</w:t>
      </w:r>
      <w:r w:rsidR="00FC66B9">
        <w:t xml:space="preserve">. </w:t>
      </w:r>
    </w:p>
    <w:p w14:paraId="2C86EE8F" w14:textId="01991095" w:rsidR="00035DEC" w:rsidRPr="006F2AB9" w:rsidRDefault="00D05869" w:rsidP="008E3D9A">
      <w:pPr>
        <w:pStyle w:val="DIDNumberedList"/>
      </w:pPr>
      <w:r>
        <w:rPr>
          <w:b/>
          <w:bCs/>
        </w:rPr>
        <w:t>Conduct analysis and d</w:t>
      </w:r>
      <w:r w:rsidR="00FC66B9" w:rsidRPr="00D05869">
        <w:rPr>
          <w:b/>
          <w:bCs/>
        </w:rPr>
        <w:t>esign an outreach strategy.</w:t>
      </w:r>
      <w:r w:rsidR="00FC66B9">
        <w:t xml:space="preserve"> </w:t>
      </w:r>
      <w:r>
        <w:t>An outreach strategy</w:t>
      </w:r>
      <w:r w:rsidR="00FC66B9">
        <w:t xml:space="preserve"> w</w:t>
      </w:r>
      <w:r>
        <w:t xml:space="preserve">ill </w:t>
      </w:r>
      <w:r w:rsidR="00FC66B9">
        <w:t xml:space="preserve">guide you to reach your target groups, including </w:t>
      </w:r>
      <w:r>
        <w:t>people</w:t>
      </w:r>
      <w:r w:rsidR="00966B3D">
        <w:t xml:space="preserve"> with disabilities</w:t>
      </w:r>
      <w:r w:rsidR="00FC66B9">
        <w:t xml:space="preserve">. </w:t>
      </w:r>
      <w:r w:rsidR="00E40DBF">
        <w:t>Safeguarding needs to be properly considered</w:t>
      </w:r>
      <w:r>
        <w:t xml:space="preserve"> and integrated throughout the strategy</w:t>
      </w:r>
      <w:r w:rsidR="00E40DBF">
        <w:t>. It is important to understand</w:t>
      </w:r>
      <w:r w:rsidR="00FC66B9">
        <w:t xml:space="preserve"> communit</w:t>
      </w:r>
      <w:r w:rsidR="00E40DBF">
        <w:t xml:space="preserve">ies and conduct gender equality, disability and social inclusion analysis to ensure the </w:t>
      </w:r>
      <w:r w:rsidR="00FC66B9">
        <w:t>outreach strategy</w:t>
      </w:r>
      <w:r w:rsidR="00E40DBF">
        <w:t xml:space="preserve"> is effective</w:t>
      </w:r>
      <w:r w:rsidR="00FC66B9">
        <w:t>.</w:t>
      </w:r>
      <w:r w:rsidR="00B33EAD">
        <w:t xml:space="preserve"> It should be </w:t>
      </w:r>
      <w:r w:rsidR="00FC66B9">
        <w:t xml:space="preserve">designed before the start of the project, </w:t>
      </w:r>
      <w:r w:rsidR="00E40DBF">
        <w:t xml:space="preserve">to not only </w:t>
      </w:r>
      <w:r w:rsidR="00FC66B9">
        <w:t>guide you to target</w:t>
      </w:r>
      <w:r w:rsidR="00E40DBF">
        <w:t xml:space="preserve"> </w:t>
      </w:r>
      <w:r w:rsidR="00FC66B9">
        <w:t xml:space="preserve">groups but also </w:t>
      </w:r>
      <w:r w:rsidR="00E40DBF">
        <w:t xml:space="preserve">analyse </w:t>
      </w:r>
      <w:r w:rsidR="00FC66B9">
        <w:t>specific community needs</w:t>
      </w:r>
      <w:r w:rsidR="00E40DBF">
        <w:t xml:space="preserve"> and strengths</w:t>
      </w:r>
      <w:r w:rsidR="00FC66B9">
        <w:t>.</w:t>
      </w:r>
    </w:p>
    <w:p w14:paraId="20E81FE6" w14:textId="77777777" w:rsidR="00E33128" w:rsidRPr="00E33128" w:rsidRDefault="00E33128" w:rsidP="00DE2DDF">
      <w:pPr>
        <w:pStyle w:val="DIDBodyCopy"/>
        <w:spacing w:line="240" w:lineRule="auto"/>
        <w:rPr>
          <w:rFonts w:cstheme="minorHAnsi"/>
          <w:color w:val="24004F"/>
        </w:rPr>
      </w:pPr>
    </w:p>
    <w:p w14:paraId="0B01122A" w14:textId="77777777" w:rsidR="00152A76" w:rsidRDefault="00152A76" w:rsidP="00DE2DDF">
      <w:pPr>
        <w:pStyle w:val="DIDBodyCopy"/>
        <w:rPr>
          <w:b/>
          <w:bCs/>
        </w:rPr>
      </w:pPr>
      <w:r>
        <w:rPr>
          <w:b/>
          <w:bCs/>
        </w:rPr>
        <w:t>What can colleagues do to create a more inclusive working environment?</w:t>
      </w:r>
    </w:p>
    <w:p w14:paraId="4FDC50B7" w14:textId="56C0E0A3" w:rsidR="00F705A1" w:rsidRDefault="007D4BE6" w:rsidP="00FC66B9">
      <w:pPr>
        <w:pStyle w:val="DIDBodyCopy"/>
      </w:pPr>
      <w:r>
        <w:t>Stereotypes and negative attitudes are</w:t>
      </w:r>
      <w:r w:rsidR="00FC66B9" w:rsidRPr="00FC66B9">
        <w:t xml:space="preserve"> </w:t>
      </w:r>
      <w:r>
        <w:t xml:space="preserve">key </w:t>
      </w:r>
      <w:r w:rsidR="00FC66B9" w:rsidRPr="00FC66B9">
        <w:t xml:space="preserve">barriers for people </w:t>
      </w:r>
      <w:r>
        <w:t xml:space="preserve">with disabilities </w:t>
      </w:r>
      <w:r w:rsidR="00FC66B9" w:rsidRPr="00FC66B9">
        <w:t xml:space="preserve">to be seen equal to their peers. </w:t>
      </w:r>
      <w:r>
        <w:t>Employing</w:t>
      </w:r>
      <w:r w:rsidR="00FC66B9" w:rsidRPr="00FC66B9">
        <w:t xml:space="preserve"> people </w:t>
      </w:r>
      <w:r>
        <w:t xml:space="preserve">with disabilities </w:t>
      </w:r>
      <w:r w:rsidR="00FC66B9" w:rsidRPr="00FC66B9">
        <w:t xml:space="preserve">in leadership positions, middle management and different </w:t>
      </w:r>
      <w:r>
        <w:t xml:space="preserve">positions </w:t>
      </w:r>
      <w:r w:rsidR="00FC66B9" w:rsidRPr="00FC66B9">
        <w:t xml:space="preserve">equally to </w:t>
      </w:r>
      <w:r>
        <w:t>others sets a visible example of what people with disabilities can achieve.</w:t>
      </w:r>
      <w:r w:rsidR="00F705A1">
        <w:t xml:space="preserve"> Removing barriers for people with disabilities to be hired within an organisation also widens the talent pool</w:t>
      </w:r>
      <w:r w:rsidR="00F705A1" w:rsidRPr="00F705A1">
        <w:t xml:space="preserve"> </w:t>
      </w:r>
      <w:r w:rsidR="00F705A1">
        <w:t>available</w:t>
      </w:r>
      <w:r w:rsidR="00F705A1">
        <w:t xml:space="preserve"> for the organisation.</w:t>
      </w:r>
      <w:r w:rsidR="00F705A1" w:rsidRPr="00F705A1">
        <w:t xml:space="preserve"> </w:t>
      </w:r>
      <w:r w:rsidR="00F705A1">
        <w:t>Inclusion should be considered throughout the recruitment process, with reasonable accommodations offered.</w:t>
      </w:r>
    </w:p>
    <w:p w14:paraId="18D10FB5" w14:textId="70CF1308" w:rsidR="001968DB" w:rsidRDefault="00F705A1" w:rsidP="00FC66B9">
      <w:pPr>
        <w:pStyle w:val="DIDBodyCopy"/>
      </w:pPr>
      <w:r>
        <w:t>It is important to challenge</w:t>
      </w:r>
      <w:r w:rsidR="00FC66B9" w:rsidRPr="00FC66B9">
        <w:t xml:space="preserve"> misconceptions </w:t>
      </w:r>
      <w:r w:rsidR="007D4BE6">
        <w:t xml:space="preserve">and </w:t>
      </w:r>
      <w:r w:rsidR="00FC66B9" w:rsidRPr="00FC66B9">
        <w:t>stereotypical approaches that hinder the</w:t>
      </w:r>
      <w:r w:rsidR="007D4BE6">
        <w:t xml:space="preserve"> </w:t>
      </w:r>
      <w:r w:rsidR="00FC66B9" w:rsidRPr="00FC66B9">
        <w:t xml:space="preserve">ability </w:t>
      </w:r>
      <w:r w:rsidR="007D4BE6">
        <w:t xml:space="preserve">of people with disabilities to </w:t>
      </w:r>
      <w:r w:rsidR="00FC66B9" w:rsidRPr="00FC66B9">
        <w:t>build connections with their colleagues</w:t>
      </w:r>
      <w:r w:rsidR="007D4BE6">
        <w:t xml:space="preserve"> and progress</w:t>
      </w:r>
      <w:r>
        <w:t xml:space="preserve"> within an organisation</w:t>
      </w:r>
      <w:r w:rsidR="00FC66B9" w:rsidRPr="00FC66B9">
        <w:t>.</w:t>
      </w:r>
      <w:r w:rsidR="001968DB">
        <w:t xml:space="preserve"> </w:t>
      </w:r>
      <w:r>
        <w:t>Conducting t</w:t>
      </w:r>
      <w:r w:rsidR="00BD638C">
        <w:t xml:space="preserve">rainings on disability inclusion and inviting talks from OPDs can </w:t>
      </w:r>
      <w:r>
        <w:t>help</w:t>
      </w:r>
      <w:r w:rsidR="00BD638C">
        <w:t xml:space="preserve"> challenge </w:t>
      </w:r>
      <w:r>
        <w:t xml:space="preserve">these </w:t>
      </w:r>
      <w:r w:rsidR="00BD638C">
        <w:t xml:space="preserve">stereotypes. </w:t>
      </w:r>
    </w:p>
    <w:p w14:paraId="6A59FE45" w14:textId="6E49B0CF" w:rsidR="001968DB" w:rsidRDefault="007D4BE6" w:rsidP="00FC66B9">
      <w:pPr>
        <w:pStyle w:val="DIDBodyCopy"/>
      </w:pPr>
      <w:r>
        <w:t>A</w:t>
      </w:r>
      <w:r w:rsidR="00FC66B9" w:rsidRPr="00FC66B9">
        <w:t xml:space="preserve">ttitudinal barriers </w:t>
      </w:r>
      <w:r>
        <w:t>can also be</w:t>
      </w:r>
      <w:r w:rsidR="00FC66B9" w:rsidRPr="00FC66B9">
        <w:t xml:space="preserve"> reflected in </w:t>
      </w:r>
      <w:r>
        <w:t xml:space="preserve">workplace policies and standards so these should be </w:t>
      </w:r>
      <w:r w:rsidR="001968DB">
        <w:t>reviewed</w:t>
      </w:r>
      <w:r>
        <w:t xml:space="preserve"> to ensure an </w:t>
      </w:r>
      <w:r w:rsidR="00FC66B9" w:rsidRPr="00FC66B9">
        <w:t xml:space="preserve">inclusive work environment. </w:t>
      </w:r>
      <w:r>
        <w:t>The</w:t>
      </w:r>
      <w:r w:rsidR="00FC66B9" w:rsidRPr="00FC66B9">
        <w:t xml:space="preserve"> </w:t>
      </w:r>
      <w:r>
        <w:t>h</w:t>
      </w:r>
      <w:r w:rsidR="00FC66B9" w:rsidRPr="00FC66B9">
        <w:t xml:space="preserve">uman </w:t>
      </w:r>
      <w:r w:rsidR="001968DB">
        <w:t>r</w:t>
      </w:r>
      <w:r w:rsidR="001968DB" w:rsidRPr="00FC66B9">
        <w:t>esour</w:t>
      </w:r>
      <w:r w:rsidR="001968DB">
        <w:t>c</w:t>
      </w:r>
      <w:r w:rsidR="001968DB" w:rsidRPr="00FC66B9">
        <w:t>es</w:t>
      </w:r>
      <w:r w:rsidR="00FC66B9" w:rsidRPr="00FC66B9">
        <w:t xml:space="preserve"> department </w:t>
      </w:r>
      <w:r>
        <w:t>play</w:t>
      </w:r>
      <w:r w:rsidR="001968DB">
        <w:t>s</w:t>
      </w:r>
      <w:r>
        <w:t xml:space="preserve"> a key role in </w:t>
      </w:r>
      <w:r w:rsidR="00FC66B9" w:rsidRPr="00FC66B9">
        <w:t>introduc</w:t>
      </w:r>
      <w:r>
        <w:t>ing</w:t>
      </w:r>
      <w:r w:rsidR="00FC66B9" w:rsidRPr="00FC66B9">
        <w:t xml:space="preserve"> and orient</w:t>
      </w:r>
      <w:r>
        <w:t>ing</w:t>
      </w:r>
      <w:r w:rsidR="00FC66B9" w:rsidRPr="00FC66B9">
        <w:t xml:space="preserve"> employees regarding inclusive workplace and disability etiquette to </w:t>
      </w:r>
      <w:r w:rsidR="00BD638C">
        <w:t xml:space="preserve">promote respect and </w:t>
      </w:r>
      <w:r w:rsidR="00FC66B9" w:rsidRPr="00FC66B9">
        <w:t>ensure decent communication within the workplace.</w:t>
      </w:r>
      <w:r w:rsidR="001968DB" w:rsidRPr="001968DB">
        <w:t xml:space="preserve"> </w:t>
      </w:r>
      <w:r w:rsidR="00F705A1">
        <w:t>Safeguarding and bullying and harassment policies should be disability inclusive, and steps should be taken to ensure staff are aware that ableism is not accepted in the workplace.</w:t>
      </w:r>
    </w:p>
    <w:p w14:paraId="206E3441" w14:textId="1CA0DAD9" w:rsidR="00152A76" w:rsidRPr="00FC66B9" w:rsidRDefault="001968DB" w:rsidP="00FC66B9">
      <w:pPr>
        <w:pStyle w:val="DIDBodyCopy"/>
      </w:pPr>
      <w:r>
        <w:t xml:space="preserve">Environmental </w:t>
      </w:r>
      <w:r w:rsidR="007D4BE6">
        <w:t xml:space="preserve">barriers also need to be considered, including accessible communication, entry ways, bathrooms, and emergency procedures. </w:t>
      </w:r>
    </w:p>
    <w:p w14:paraId="60DEBFE3" w14:textId="6635D3A9" w:rsidR="00E25CD7" w:rsidRDefault="00E25CD7" w:rsidP="00E25CD7">
      <w:pPr>
        <w:pStyle w:val="DID3Heading"/>
      </w:pPr>
      <w:r>
        <w:t xml:space="preserve">What are your perspectives on </w:t>
      </w:r>
      <w:r w:rsidR="002B7BE7">
        <w:t>the different language used</w:t>
      </w:r>
      <w:r w:rsidR="00546A10">
        <w:t xml:space="preserve"> to describe disability</w:t>
      </w:r>
      <w:r w:rsidR="002B7BE7">
        <w:t xml:space="preserve">, for example ‘people with </w:t>
      </w:r>
      <w:r>
        <w:t>determination</w:t>
      </w:r>
      <w:r w:rsidR="002B7BE7">
        <w:t>’ rather than people with disabilities</w:t>
      </w:r>
      <w:r>
        <w:t>?</w:t>
      </w:r>
    </w:p>
    <w:p w14:paraId="7A34B61B" w14:textId="415D6DAE" w:rsidR="002B7BE7" w:rsidRDefault="00FC66B9" w:rsidP="00FC66B9">
      <w:pPr>
        <w:pStyle w:val="DIDBodyCopy"/>
      </w:pPr>
      <w:r w:rsidRPr="00FC66B9">
        <w:t>We have seen the term “determination” being increasingly used within in the last five years. Together with other terms</w:t>
      </w:r>
      <w:r w:rsidR="002B7BE7">
        <w:t>,</w:t>
      </w:r>
      <w:r w:rsidRPr="00FC66B9">
        <w:t xml:space="preserve"> such as special needs and people with special abilities</w:t>
      </w:r>
      <w:r w:rsidR="00546A10">
        <w:t xml:space="preserve">. This is </w:t>
      </w:r>
      <w:r w:rsidRPr="00FC66B9">
        <w:t xml:space="preserve">despite that fact that the </w:t>
      </w:r>
      <w:r w:rsidR="00546A10">
        <w:t xml:space="preserve">UNCRPD </w:t>
      </w:r>
      <w:r w:rsidRPr="00FC66B9">
        <w:t xml:space="preserve">was designed by activists </w:t>
      </w:r>
      <w:r>
        <w:t xml:space="preserve">with disabilities </w:t>
      </w:r>
      <w:r w:rsidRPr="00FC66B9">
        <w:t>and experts who decided to use the term “persons with disabilities.”</w:t>
      </w:r>
    </w:p>
    <w:p w14:paraId="6777B30D" w14:textId="32659503" w:rsidR="00152A76" w:rsidRPr="00FC66B9" w:rsidRDefault="00FC66B9" w:rsidP="00FC66B9">
      <w:pPr>
        <w:pStyle w:val="DIDBodyCopy"/>
      </w:pPr>
      <w:r w:rsidRPr="00FC66B9">
        <w:t xml:space="preserve">People have impairments, but disabilities come from </w:t>
      </w:r>
      <w:r>
        <w:t xml:space="preserve">barriers in society. The focus should be on </w:t>
      </w:r>
      <w:r w:rsidRPr="00FC66B9">
        <w:t>removing the barriers. Determination and other such terms</w:t>
      </w:r>
      <w:r w:rsidR="002B7BE7">
        <w:t xml:space="preserve"> are often</w:t>
      </w:r>
      <w:r w:rsidRPr="00FC66B9">
        <w:t xml:space="preserve"> used in a sympathetic manner </w:t>
      </w:r>
      <w:r w:rsidR="002B7BE7">
        <w:t xml:space="preserve">or an attempt </w:t>
      </w:r>
      <w:r w:rsidRPr="00FC66B9">
        <w:t xml:space="preserve">to empower, but unfortunately, the result in most cases </w:t>
      </w:r>
      <w:r w:rsidR="002B7BE7">
        <w:t xml:space="preserve">is </w:t>
      </w:r>
      <w:r w:rsidRPr="00FC66B9">
        <w:t>the opposite</w:t>
      </w:r>
      <w:r w:rsidR="00546A10">
        <w:t>. I</w:t>
      </w:r>
      <w:r w:rsidR="002B7BE7">
        <w:t>t can be condescending and doesn’t take the preferences of people with disabilities into account</w:t>
      </w:r>
      <w:r w:rsidRPr="00FC66B9">
        <w:t xml:space="preserve">. </w:t>
      </w:r>
    </w:p>
    <w:p w14:paraId="0CF95935" w14:textId="77777777" w:rsidR="007D4BE6" w:rsidRDefault="007D4BE6" w:rsidP="00152A76">
      <w:pPr>
        <w:pStyle w:val="DID1Heading"/>
      </w:pPr>
    </w:p>
    <w:p w14:paraId="4B40693C" w14:textId="52B1E05E" w:rsidR="00152A76" w:rsidRPr="00152A76" w:rsidRDefault="00152A76" w:rsidP="00152A76">
      <w:pPr>
        <w:pStyle w:val="DID1Heading"/>
      </w:pPr>
      <w:r>
        <w:t>Data and evidence</w:t>
      </w:r>
    </w:p>
    <w:p w14:paraId="785C3708" w14:textId="151A8571" w:rsidR="00CD49A0" w:rsidRPr="00DE2DDF" w:rsidRDefault="00152A76" w:rsidP="00DE2DDF">
      <w:pPr>
        <w:pStyle w:val="DIDBodyCopy"/>
        <w:rPr>
          <w:b/>
          <w:bCs/>
        </w:rPr>
      </w:pPr>
      <w:r w:rsidRPr="00152A76">
        <w:rPr>
          <w:b/>
          <w:bCs/>
        </w:rPr>
        <w:t xml:space="preserve">Are there good sources of evidence to persuade Arab governments that it is in their </w:t>
      </w:r>
      <w:r w:rsidRPr="00152A76">
        <w:rPr>
          <w:b/>
          <w:bCs/>
        </w:rPr>
        <w:lastRenderedPageBreak/>
        <w:t xml:space="preserve">interest to enable people with disabilities to make a full contribution? </w:t>
      </w:r>
    </w:p>
    <w:p w14:paraId="5311CAEE" w14:textId="4190491E" w:rsidR="00E33128" w:rsidRPr="00DE2DDF" w:rsidRDefault="00152A76" w:rsidP="00DE2DDF">
      <w:pPr>
        <w:pStyle w:val="DIDBodyCopy"/>
      </w:pPr>
      <w:r>
        <w:t>We have included a range of data sources across a range of sectors in the additional PowerPoint slides</w:t>
      </w:r>
      <w:r w:rsidR="001968DB">
        <w:t xml:space="preserve"> including in the presentation</w:t>
      </w:r>
      <w:r w:rsidR="00DE2DDF" w:rsidRPr="00DE2DDF">
        <w:t>.</w:t>
      </w:r>
    </w:p>
    <w:p w14:paraId="777575FD" w14:textId="703C4FD6" w:rsidR="00035DEC" w:rsidRDefault="00035DEC" w:rsidP="00DE2DDF">
      <w:pPr>
        <w:pStyle w:val="DIDBodyCopy"/>
        <w:spacing w:line="240" w:lineRule="auto"/>
        <w:rPr>
          <w:rFonts w:ascii="Open Sans Light" w:hAnsi="Open Sans Light" w:cs="Open Sans Light"/>
        </w:rPr>
      </w:pPr>
    </w:p>
    <w:p w14:paraId="5974F3A3" w14:textId="5DF2BBF1" w:rsidR="00152A76" w:rsidRPr="00152A76" w:rsidRDefault="00152A76" w:rsidP="00DE2DDF">
      <w:pPr>
        <w:pStyle w:val="DID1Heading"/>
        <w:rPr>
          <w:bCs/>
          <w:noProof w:val="0"/>
          <w:color w:val="231F20"/>
          <w:w w:val="105"/>
          <w:sz w:val="24"/>
          <w:szCs w:val="24"/>
          <w:lang w:bidi="en-GB"/>
        </w:rPr>
      </w:pPr>
      <w:r w:rsidRPr="00152A76">
        <w:rPr>
          <w:bCs/>
          <w:noProof w:val="0"/>
          <w:color w:val="231F20"/>
          <w:w w:val="105"/>
          <w:sz w:val="24"/>
          <w:szCs w:val="24"/>
          <w:lang w:bidi="en-GB"/>
        </w:rPr>
        <w:t>Who is working to plug the gap and provide further evidence?</w:t>
      </w:r>
    </w:p>
    <w:p w14:paraId="617E2680" w14:textId="77777777" w:rsidR="006F2AB9" w:rsidRDefault="006F2AB9" w:rsidP="006F2AB9">
      <w:pPr>
        <w:pStyle w:val="DIDBodyCopy"/>
      </w:pPr>
      <w:r w:rsidRPr="006F2AB9">
        <w:t>The Disability Inclusion Helpdesk has produced a number of resources</w:t>
      </w:r>
      <w:r>
        <w:t xml:space="preserve"> including: </w:t>
      </w:r>
      <w:hyperlink r:id="rId9" w:history="1">
        <w:r w:rsidRPr="006F2AB9">
          <w:rPr>
            <w:rStyle w:val="Hyperlink"/>
          </w:rPr>
          <w:t>Disability rights in North Africa and engaging with Organisations of Persons with Disabilities (OPDs) in the region</w:t>
        </w:r>
      </w:hyperlink>
      <w:r>
        <w:t xml:space="preserve"> and </w:t>
      </w:r>
      <w:hyperlink r:id="rId10" w:history="1">
        <w:r w:rsidRPr="006F2AB9">
          <w:rPr>
            <w:rStyle w:val="Hyperlink"/>
          </w:rPr>
          <w:t>Disability inclusion in climate change programming in the Middle East</w:t>
        </w:r>
      </w:hyperlink>
      <w:r>
        <w:t xml:space="preserve">. More resources can be found on our </w:t>
      </w:r>
      <w:hyperlink r:id="rId11" w:history="1">
        <w:r w:rsidRPr="006F2AB9">
          <w:rPr>
            <w:rStyle w:val="Hyperlink"/>
          </w:rPr>
          <w:t>website</w:t>
        </w:r>
      </w:hyperlink>
      <w:r>
        <w:t>.</w:t>
      </w:r>
    </w:p>
    <w:p w14:paraId="4090678F" w14:textId="77777777" w:rsidR="006F2AB9" w:rsidRDefault="006F2AB9" w:rsidP="006F2AB9">
      <w:pPr>
        <w:pStyle w:val="DIDBodyCopy"/>
      </w:pPr>
    </w:p>
    <w:p w14:paraId="5E35CFC2" w14:textId="33D6894D" w:rsidR="006F2AB9" w:rsidRPr="006F2AB9" w:rsidRDefault="006F2AB9" w:rsidP="006F2AB9">
      <w:pPr>
        <w:pStyle w:val="DIDBodyCopy"/>
      </w:pPr>
      <w:r>
        <w:t xml:space="preserve">There are many OPDs in the Middle East and North Africa who are generating data and evidence, including the Arab Organisation </w:t>
      </w:r>
      <w:r w:rsidR="00601B8E">
        <w:t>of Persons with Disabilities.</w:t>
      </w:r>
      <w:r w:rsidR="00FC66B9">
        <w:t xml:space="preserve"> </w:t>
      </w:r>
      <w:r w:rsidR="001968DB">
        <w:t>For example, i</w:t>
      </w:r>
      <w:r w:rsidR="00FC66B9">
        <w:t xml:space="preserve">nformation can also be found on the </w:t>
      </w:r>
      <w:hyperlink r:id="rId12" w:history="1">
        <w:r w:rsidR="00FC66B9" w:rsidRPr="00FC66B9">
          <w:rPr>
            <w:rStyle w:val="Hyperlink"/>
          </w:rPr>
          <w:t>Disability Hub</w:t>
        </w:r>
      </w:hyperlink>
      <w:r w:rsidR="00FC66B9">
        <w:t>, which is run by the Centre for Lebanese Studies.</w:t>
      </w:r>
    </w:p>
    <w:p w14:paraId="4D5365EB" w14:textId="4AF97B09" w:rsidR="00152A76" w:rsidRDefault="00152A76" w:rsidP="006F2AB9">
      <w:pPr>
        <w:pStyle w:val="DIDBullets"/>
        <w:numPr>
          <w:ilvl w:val="0"/>
          <w:numId w:val="0"/>
        </w:numPr>
        <w:ind w:left="337"/>
      </w:pPr>
    </w:p>
    <w:p w14:paraId="51C76BA5" w14:textId="76B39CBD" w:rsidR="00EC201A" w:rsidRPr="004C52D3" w:rsidRDefault="00EC201A" w:rsidP="00DE2DDF">
      <w:pPr>
        <w:pStyle w:val="DID1Heading"/>
      </w:pPr>
      <w:r w:rsidRPr="004C52D3">
        <w:t>Helpdesk Resources</w:t>
      </w:r>
    </w:p>
    <w:p w14:paraId="4101652C" w14:textId="77777777" w:rsidR="00EC201A" w:rsidRPr="00AA349F" w:rsidRDefault="00EC201A" w:rsidP="00AA349F">
      <w:pPr>
        <w:tabs>
          <w:tab w:val="left" w:pos="720"/>
        </w:tabs>
        <w:jc w:val="both"/>
        <w:rPr>
          <w:rFonts w:ascii="Open Sans Light" w:hAnsi="Open Sans Light" w:cs="Open Sans Light"/>
        </w:rPr>
      </w:pPr>
    </w:p>
    <w:p w14:paraId="4B99056E" w14:textId="6F010036" w:rsidR="00EC201A" w:rsidRPr="00AA349F" w:rsidRDefault="00EC201A" w:rsidP="007D4BE6">
      <w:pPr>
        <w:tabs>
          <w:tab w:val="left" w:pos="720"/>
        </w:tabs>
        <w:ind w:left="142"/>
        <w:rPr>
          <w:rFonts w:ascii="Open Sans Light" w:hAnsi="Open Sans Light" w:cs="Open Sans Light"/>
        </w:rPr>
      </w:pPr>
      <w:r w:rsidRPr="007D4BE6">
        <w:rPr>
          <w:rFonts w:ascii="Arial" w:eastAsia="Calibri" w:hAnsi="Arial" w:cs="Calibri"/>
          <w:color w:val="231F20"/>
          <w:w w:val="105"/>
          <w:sz w:val="24"/>
          <w:szCs w:val="24"/>
          <w:lang w:eastAsia="en-GB" w:bidi="en-GB"/>
        </w:rPr>
        <w:t>You can find out more about the Disability Inclusion Helpdesk, and find links to our rapid research reports, evidence digests and knowledge products here:</w:t>
      </w:r>
      <w:r w:rsidR="004C52D3">
        <w:rPr>
          <w:rFonts w:ascii="Open Sans Light" w:hAnsi="Open Sans Light" w:cs="Open Sans Light"/>
        </w:rPr>
        <w:t xml:space="preserve"> </w:t>
      </w:r>
      <w:hyperlink r:id="rId13" w:history="1">
        <w:r w:rsidR="004C52D3" w:rsidRPr="00C84CDD">
          <w:rPr>
            <w:rStyle w:val="Hyperlink"/>
            <w:rFonts w:ascii="Open Sans Light" w:hAnsi="Open Sans Light" w:cs="Open Sans Light"/>
          </w:rPr>
          <w:t>https://www.sddirect.org.uk/our-work/disability-inclusion-helpdesk/</w:t>
        </w:r>
      </w:hyperlink>
      <w:r w:rsidRPr="00AA349F">
        <w:rPr>
          <w:rFonts w:ascii="Open Sans Light" w:hAnsi="Open Sans Light" w:cs="Open Sans Light"/>
        </w:rPr>
        <w:t xml:space="preserve"> </w:t>
      </w:r>
    </w:p>
    <w:p w14:paraId="12B5A20D" w14:textId="225FBE66" w:rsidR="00F949D9" w:rsidRPr="00AA349F" w:rsidRDefault="00F949D9" w:rsidP="00AA349F">
      <w:pPr>
        <w:pStyle w:val="Default"/>
        <w:pBdr>
          <w:top w:val="single" w:sz="12" w:space="1" w:color="44546A" w:themeColor="text2"/>
          <w:left w:val="single" w:sz="12" w:space="4" w:color="44546A" w:themeColor="text2"/>
          <w:bottom w:val="single" w:sz="12" w:space="1" w:color="44546A" w:themeColor="text2"/>
          <w:right w:val="single" w:sz="12" w:space="4" w:color="44546A" w:themeColor="text2"/>
        </w:pBdr>
        <w:spacing w:before="120" w:after="120" w:line="280" w:lineRule="exact"/>
        <w:jc w:val="both"/>
        <w:rPr>
          <w:rFonts w:ascii="Open Sans Light" w:hAnsi="Open Sans Light" w:cs="Open Sans Light"/>
          <w:sz w:val="20"/>
          <w:szCs w:val="20"/>
        </w:rPr>
      </w:pPr>
      <w:r w:rsidRPr="00AA349F">
        <w:rPr>
          <w:rFonts w:ascii="Open Sans Light" w:hAnsi="Open Sans Light" w:cs="Open Sans Light"/>
          <w:b/>
          <w:bCs/>
          <w:color w:val="auto"/>
          <w:sz w:val="20"/>
          <w:szCs w:val="20"/>
        </w:rPr>
        <w:t xml:space="preserve">About Helpdesk reports: </w:t>
      </w:r>
      <w:r w:rsidRPr="00AA349F">
        <w:rPr>
          <w:rFonts w:ascii="Open Sans Light" w:hAnsi="Open Sans Light" w:cs="Open Sans Light"/>
          <w:sz w:val="20"/>
          <w:szCs w:val="20"/>
        </w:rPr>
        <w:t xml:space="preserve">The Disability Inclusion Helpdesk is funded by the UK </w:t>
      </w:r>
      <w:r w:rsidR="00CD49A0" w:rsidRPr="00AA349F">
        <w:rPr>
          <w:rFonts w:ascii="Open Sans Light" w:hAnsi="Open Sans Light" w:cs="Open Sans Light"/>
          <w:sz w:val="20"/>
          <w:szCs w:val="20"/>
        </w:rPr>
        <w:t>Foreign, Commonwealth and Development Office (FCDO)</w:t>
      </w:r>
      <w:r w:rsidRPr="00AA349F">
        <w:rPr>
          <w:rFonts w:ascii="Open Sans Light" w:hAnsi="Open Sans Light" w:cs="Open Sans Light"/>
          <w:sz w:val="20"/>
          <w:szCs w:val="20"/>
        </w:rPr>
        <w:t>, contracted through the Disability Inclusion Team (DIT) under the Disability Inclusive Development Programme</w:t>
      </w:r>
      <w:r w:rsidR="00FA5DF5" w:rsidRPr="00AA349F">
        <w:rPr>
          <w:rFonts w:ascii="Open Sans Light" w:hAnsi="Open Sans Light" w:cs="Open Sans Light"/>
          <w:sz w:val="20"/>
          <w:szCs w:val="20"/>
        </w:rPr>
        <w:t xml:space="preserve">. </w:t>
      </w:r>
      <w:r w:rsidRPr="00AA349F">
        <w:rPr>
          <w:rFonts w:ascii="Open Sans Light" w:hAnsi="Open Sans Light" w:cs="Open Sans Light"/>
          <w:sz w:val="20"/>
          <w:szCs w:val="20"/>
        </w:rPr>
        <w:t xml:space="preserve">Helpdesk reports are based on between </w:t>
      </w:r>
      <w:r w:rsidR="00CD49A0" w:rsidRPr="00AA349F">
        <w:rPr>
          <w:rFonts w:ascii="Open Sans Light" w:hAnsi="Open Sans Light" w:cs="Open Sans Light"/>
          <w:sz w:val="20"/>
          <w:szCs w:val="20"/>
        </w:rPr>
        <w:t>4</w:t>
      </w:r>
      <w:r w:rsidRPr="00AA349F">
        <w:rPr>
          <w:rFonts w:ascii="Open Sans Light" w:hAnsi="Open Sans Light" w:cs="Open Sans Light"/>
          <w:sz w:val="20"/>
          <w:szCs w:val="20"/>
        </w:rPr>
        <w:t xml:space="preserve"> and 5 days of desk-based research per query and are designed to provide a brief overview of the key issues and expert thinking on issues around disability inclusion. Where referring to documented evidence, Helpdesk teams will seek to understand the methodologies used to generate evidence and will summarise this in Helpdesk outputs, noting any concerns with the robustness of the evidence being presented. For some Helpdesk services, in particular the practical know-how queries, the emphasis will be focused far less on academic validity of evidence and more on the validity of first-hand experience among disabled people and practitioners delivering and monitoring programmes on the ground. All sources will be clearly referenced. </w:t>
      </w:r>
    </w:p>
    <w:p w14:paraId="41DF65FC" w14:textId="02F19AC7" w:rsidR="00F949D9" w:rsidRPr="00AA349F" w:rsidRDefault="00F949D9" w:rsidP="00AA349F">
      <w:pPr>
        <w:pStyle w:val="Default"/>
        <w:pBdr>
          <w:top w:val="single" w:sz="12" w:space="1" w:color="44546A" w:themeColor="text2"/>
          <w:left w:val="single" w:sz="12" w:space="4" w:color="44546A" w:themeColor="text2"/>
          <w:bottom w:val="single" w:sz="12" w:space="1" w:color="44546A" w:themeColor="text2"/>
          <w:right w:val="single" w:sz="12" w:space="4" w:color="44546A" w:themeColor="text2"/>
        </w:pBdr>
        <w:spacing w:before="120" w:after="120" w:line="280" w:lineRule="exact"/>
        <w:jc w:val="both"/>
        <w:rPr>
          <w:rFonts w:ascii="Open Sans Light" w:hAnsi="Open Sans Light" w:cs="Open Sans Light"/>
          <w:sz w:val="20"/>
          <w:szCs w:val="20"/>
        </w:rPr>
      </w:pPr>
      <w:r w:rsidRPr="00AA349F">
        <w:rPr>
          <w:rFonts w:ascii="Open Sans Light" w:hAnsi="Open Sans Light" w:cs="Open Sans Light"/>
          <w:sz w:val="20"/>
          <w:szCs w:val="20"/>
        </w:rPr>
        <w:t xml:space="preserve">Helpdesk services are provided by a consortium of leading organisations and individual experts on disability, including Social Development Direct, </w:t>
      </w:r>
      <w:proofErr w:type="spellStart"/>
      <w:r w:rsidRPr="00AA349F">
        <w:rPr>
          <w:rFonts w:ascii="Open Sans Light" w:hAnsi="Open Sans Light" w:cs="Open Sans Light"/>
          <w:sz w:val="20"/>
          <w:szCs w:val="20"/>
        </w:rPr>
        <w:t>Sightsavers</w:t>
      </w:r>
      <w:proofErr w:type="spellEnd"/>
      <w:r w:rsidRPr="00AA349F">
        <w:rPr>
          <w:rFonts w:ascii="Open Sans Light" w:hAnsi="Open Sans Light" w:cs="Open Sans Light"/>
          <w:sz w:val="20"/>
          <w:szCs w:val="20"/>
        </w:rPr>
        <w:t xml:space="preserve">, Leonard Cheshire Disability, ADD International, Light for the World, </w:t>
      </w:r>
      <w:r w:rsidR="00BF13F6" w:rsidRPr="00AA349F">
        <w:rPr>
          <w:rFonts w:ascii="Open Sans Light" w:hAnsi="Open Sans Light" w:cs="Open Sans Light"/>
          <w:sz w:val="20"/>
          <w:szCs w:val="20"/>
        </w:rPr>
        <w:t xml:space="preserve">Humanity &amp; Inclusion, </w:t>
      </w:r>
      <w:r w:rsidRPr="00AA349F">
        <w:rPr>
          <w:rFonts w:ascii="Open Sans Light" w:hAnsi="Open Sans Light" w:cs="Open Sans Light"/>
          <w:sz w:val="20"/>
          <w:szCs w:val="20"/>
        </w:rPr>
        <w:t xml:space="preserve">BRAC, BBC Media Action, </w:t>
      </w:r>
      <w:r w:rsidR="004C52D3" w:rsidRPr="00AA349F">
        <w:rPr>
          <w:rFonts w:ascii="Open Sans Light" w:hAnsi="Open Sans Light" w:cs="Open Sans Light"/>
          <w:sz w:val="20"/>
          <w:szCs w:val="20"/>
        </w:rPr>
        <w:t>Sense,</w:t>
      </w:r>
      <w:r w:rsidRPr="00AA349F">
        <w:rPr>
          <w:rFonts w:ascii="Open Sans Light" w:hAnsi="Open Sans Light" w:cs="Open Sans Light"/>
          <w:sz w:val="20"/>
          <w:szCs w:val="20"/>
        </w:rPr>
        <w:t xml:space="preserve"> and the Institute of Development Studies (IDS)</w:t>
      </w:r>
      <w:r w:rsidR="00FA5DF5" w:rsidRPr="00AA349F">
        <w:rPr>
          <w:rFonts w:ascii="Open Sans Light" w:hAnsi="Open Sans Light" w:cs="Open Sans Light"/>
          <w:sz w:val="20"/>
          <w:szCs w:val="20"/>
        </w:rPr>
        <w:t xml:space="preserve">. </w:t>
      </w:r>
      <w:r w:rsidRPr="00AA349F">
        <w:rPr>
          <w:rFonts w:ascii="Open Sans Light" w:hAnsi="Open Sans Light" w:cs="Open Sans Light"/>
          <w:sz w:val="20"/>
          <w:szCs w:val="20"/>
        </w:rPr>
        <w:t xml:space="preserve">Expert advice may be sought from this Group, as well as from the wider academic and practitioner community, and those able to provide input within the short </w:t>
      </w:r>
      <w:r w:rsidR="004C52D3" w:rsidRPr="00AA349F">
        <w:rPr>
          <w:rFonts w:ascii="Open Sans Light" w:hAnsi="Open Sans Light" w:cs="Open Sans Light"/>
          <w:sz w:val="20"/>
          <w:szCs w:val="20"/>
        </w:rPr>
        <w:t>timeframe</w:t>
      </w:r>
      <w:r w:rsidRPr="00AA349F">
        <w:rPr>
          <w:rFonts w:ascii="Open Sans Light" w:hAnsi="Open Sans Light" w:cs="Open Sans Light"/>
          <w:sz w:val="20"/>
          <w:szCs w:val="20"/>
        </w:rPr>
        <w:t xml:space="preserve"> are acknowledged</w:t>
      </w:r>
      <w:r w:rsidR="00FA5DF5" w:rsidRPr="00AA349F">
        <w:rPr>
          <w:rFonts w:ascii="Open Sans Light" w:hAnsi="Open Sans Light" w:cs="Open Sans Light"/>
          <w:sz w:val="20"/>
          <w:szCs w:val="20"/>
        </w:rPr>
        <w:t xml:space="preserve">. </w:t>
      </w:r>
      <w:r w:rsidRPr="00AA349F">
        <w:rPr>
          <w:rFonts w:ascii="Open Sans Light" w:hAnsi="Open Sans Light" w:cs="Open Sans Light"/>
          <w:sz w:val="20"/>
          <w:szCs w:val="20"/>
        </w:rPr>
        <w:t xml:space="preserve">Any views or opinions expressed do not necessarily reflect those of </w:t>
      </w:r>
      <w:r w:rsidR="00CD49A0" w:rsidRPr="00AA349F">
        <w:rPr>
          <w:rFonts w:ascii="Open Sans Light" w:hAnsi="Open Sans Light" w:cs="Open Sans Light"/>
          <w:sz w:val="20"/>
          <w:szCs w:val="20"/>
        </w:rPr>
        <w:t>FCDO</w:t>
      </w:r>
      <w:r w:rsidRPr="00AA349F">
        <w:rPr>
          <w:rFonts w:ascii="Open Sans Light" w:hAnsi="Open Sans Light" w:cs="Open Sans Light"/>
          <w:sz w:val="20"/>
          <w:szCs w:val="20"/>
        </w:rPr>
        <w:t>, the Disability Inclusion Helpdesk or any of the contributing organisations/experts</w:t>
      </w:r>
      <w:r w:rsidR="00FA5DF5" w:rsidRPr="00AA349F">
        <w:rPr>
          <w:rFonts w:ascii="Open Sans Light" w:hAnsi="Open Sans Light" w:cs="Open Sans Light"/>
          <w:sz w:val="20"/>
          <w:szCs w:val="20"/>
        </w:rPr>
        <w:t xml:space="preserve">. </w:t>
      </w:r>
    </w:p>
    <w:p w14:paraId="43898788" w14:textId="77777777" w:rsidR="00F949D9" w:rsidRPr="00AA349F" w:rsidRDefault="00F949D9" w:rsidP="00AA349F">
      <w:pPr>
        <w:pStyle w:val="Default"/>
        <w:pBdr>
          <w:top w:val="single" w:sz="12" w:space="1" w:color="44546A" w:themeColor="text2"/>
          <w:left w:val="single" w:sz="12" w:space="4" w:color="44546A" w:themeColor="text2"/>
          <w:bottom w:val="single" w:sz="12" w:space="1" w:color="44546A" w:themeColor="text2"/>
          <w:right w:val="single" w:sz="12" w:space="4" w:color="44546A" w:themeColor="text2"/>
        </w:pBdr>
        <w:spacing w:before="120" w:after="120" w:line="280" w:lineRule="exact"/>
        <w:jc w:val="both"/>
        <w:rPr>
          <w:rFonts w:ascii="Open Sans Light" w:hAnsi="Open Sans Light" w:cs="Open Sans Light"/>
          <w:sz w:val="20"/>
          <w:szCs w:val="20"/>
        </w:rPr>
      </w:pPr>
      <w:r w:rsidRPr="00AA349F">
        <w:rPr>
          <w:rFonts w:ascii="Open Sans Light" w:hAnsi="Open Sans Light" w:cs="Open Sans Light"/>
          <w:sz w:val="20"/>
          <w:szCs w:val="20"/>
        </w:rPr>
        <w:t xml:space="preserve">For any further request or enquiry, contact </w:t>
      </w:r>
      <w:hyperlink r:id="rId14" w:history="1">
        <w:r w:rsidRPr="00AA349F">
          <w:rPr>
            <w:rStyle w:val="Hyperlink"/>
            <w:rFonts w:ascii="Open Sans Light" w:hAnsi="Open Sans Light" w:cs="Open Sans Light"/>
            <w:sz w:val="20"/>
            <w:szCs w:val="20"/>
          </w:rPr>
          <w:t>enquiries@disabilityinclusion.org.uk</w:t>
        </w:r>
      </w:hyperlink>
      <w:r w:rsidRPr="00AA349F">
        <w:rPr>
          <w:rStyle w:val="Hyperlink"/>
          <w:rFonts w:ascii="Open Sans Light" w:hAnsi="Open Sans Light" w:cs="Open Sans Light"/>
          <w:sz w:val="20"/>
          <w:szCs w:val="20"/>
        </w:rPr>
        <w:t xml:space="preserve"> </w:t>
      </w:r>
      <w:r w:rsidRPr="00AA349F">
        <w:rPr>
          <w:rFonts w:ascii="Open Sans Light" w:hAnsi="Open Sans Light" w:cs="Open Sans Light"/>
          <w:sz w:val="20"/>
          <w:szCs w:val="20"/>
        </w:rPr>
        <w:t xml:space="preserve"> </w:t>
      </w:r>
    </w:p>
    <w:p w14:paraId="1299C43A" w14:textId="77777777" w:rsidR="0049427B" w:rsidRPr="00AA349F" w:rsidRDefault="0049427B" w:rsidP="003F36CB">
      <w:pPr>
        <w:rPr>
          <w:rFonts w:ascii="Open Sans Light" w:hAnsi="Open Sans Light" w:cs="Open Sans Light"/>
        </w:rPr>
      </w:pPr>
    </w:p>
    <w:sectPr w:rsidR="0049427B" w:rsidRPr="00AA349F" w:rsidSect="005000E4">
      <w:headerReference w:type="default" r:id="rId15"/>
      <w:footerReference w:type="default" r:id="rId16"/>
      <w:pgSz w:w="11910" w:h="16840"/>
      <w:pgMar w:top="68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EB1E" w14:textId="77777777" w:rsidR="00F02419" w:rsidRDefault="00F02419" w:rsidP="00B73007">
      <w:pPr>
        <w:spacing w:after="0" w:line="240" w:lineRule="auto"/>
      </w:pPr>
      <w:r>
        <w:separator/>
      </w:r>
    </w:p>
  </w:endnote>
  <w:endnote w:type="continuationSeparator" w:id="0">
    <w:p w14:paraId="0CCA58D0" w14:textId="77777777" w:rsidR="00F02419" w:rsidRDefault="00F02419" w:rsidP="00B73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031210"/>
      <w:docPartObj>
        <w:docPartGallery w:val="Page Numbers (Bottom of Page)"/>
        <w:docPartUnique/>
      </w:docPartObj>
    </w:sdtPr>
    <w:sdtEndPr>
      <w:rPr>
        <w:noProof/>
      </w:rPr>
    </w:sdtEndPr>
    <w:sdtContent>
      <w:p w14:paraId="3D3D22A9" w14:textId="77777777" w:rsidR="00E96A69" w:rsidRDefault="00353143">
        <w:pPr>
          <w:pStyle w:val="Footer"/>
          <w:jc w:val="center"/>
        </w:pPr>
        <w:r>
          <w:fldChar w:fldCharType="begin"/>
        </w:r>
        <w:r w:rsidR="00E96A69">
          <w:instrText xml:space="preserve"> PAGE   \* MERGEFORMAT </w:instrText>
        </w:r>
        <w:r>
          <w:fldChar w:fldCharType="separate"/>
        </w:r>
        <w:r w:rsidR="001E3596">
          <w:rPr>
            <w:noProof/>
          </w:rPr>
          <w:t>1</w:t>
        </w:r>
        <w:r>
          <w:rPr>
            <w:noProof/>
          </w:rPr>
          <w:fldChar w:fldCharType="end"/>
        </w:r>
      </w:p>
    </w:sdtContent>
  </w:sdt>
  <w:p w14:paraId="110FFD37" w14:textId="77777777" w:rsidR="00E96A69" w:rsidRDefault="00E96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DB794" w14:textId="77777777" w:rsidR="00F02419" w:rsidRDefault="00F02419" w:rsidP="00B73007">
      <w:pPr>
        <w:spacing w:after="0" w:line="240" w:lineRule="auto"/>
      </w:pPr>
      <w:bookmarkStart w:id="0" w:name="_Hlk7457301"/>
      <w:bookmarkEnd w:id="0"/>
      <w:r>
        <w:separator/>
      </w:r>
    </w:p>
  </w:footnote>
  <w:footnote w:type="continuationSeparator" w:id="0">
    <w:p w14:paraId="61A37DE7" w14:textId="77777777" w:rsidR="00F02419" w:rsidRDefault="00F02419" w:rsidP="00B73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559799A2" w:rsidR="00E96A69" w:rsidRDefault="00E41B7B">
    <w:pPr>
      <w:pStyle w:val="Header"/>
    </w:pPr>
    <w:r>
      <w:rPr>
        <w:noProof/>
        <w:sz w:val="20"/>
        <w:lang w:eastAsia="en-GB"/>
      </w:rPr>
      <mc:AlternateContent>
        <mc:Choice Requires="wpg">
          <w:drawing>
            <wp:anchor distT="0" distB="0" distL="114300" distR="114300" simplePos="0" relativeHeight="251663360" behindDoc="0" locked="0" layoutInCell="1" allowOverlap="1" wp14:anchorId="38BADDCC" wp14:editId="76D49CFD">
              <wp:simplePos x="0" y="0"/>
              <wp:positionH relativeFrom="column">
                <wp:posOffset>5546090</wp:posOffset>
              </wp:positionH>
              <wp:positionV relativeFrom="paragraph">
                <wp:posOffset>-161925</wp:posOffset>
              </wp:positionV>
              <wp:extent cx="927735" cy="9429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7735" cy="942975"/>
                        <a:chOff x="0" y="0"/>
                        <a:chExt cx="1706245" cy="1807210"/>
                      </a:xfrm>
                    </wpg:grpSpPr>
                    <wps:wsp>
                      <wps:cNvPr id="5" name="Rectangle 5"/>
                      <wps:cNvSpPr/>
                      <wps:spPr bwMode="auto">
                        <a:xfrm>
                          <a:off x="106018" y="106018"/>
                          <a:ext cx="1524000" cy="1696278"/>
                        </a:xfrm>
                        <a:prstGeom prst="rect">
                          <a:avLst/>
                        </a:prstGeom>
                        <a:solidFill>
                          <a:schemeClr val="bg1"/>
                        </a:solidFill>
                        <a:ln>
                          <a:noFill/>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pic:pic xmlns:pic="http://schemas.openxmlformats.org/drawingml/2006/picture">
                      <pic:nvPicPr>
                        <pic:cNvPr id="6" name="Picture 6" descr="\\svr-gbmedia01\Media\Old\Comms Operations\Design\Brand\Logos\Partner &amp; media logos\UK Aid\PNG\UK-AID-for websites large.png"/>
                        <pic:cNvPicPr>
                          <a:picLocks noChangeAspect="1"/>
                        </pic:cNvPicPr>
                      </pic:nvPicPr>
                      <pic:blipFill>
                        <a:blip r:embed="rId1" cstate="print"/>
                        <a:srcRect/>
                        <a:stretch>
                          <a:fillRect/>
                        </a:stretch>
                      </pic:blipFill>
                      <pic:spPr bwMode="auto">
                        <a:xfrm>
                          <a:off x="0" y="0"/>
                          <a:ext cx="1706245" cy="18072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5B0CD10" id="Group 4" o:spid="_x0000_s1026" style="position:absolute;margin-left:436.7pt;margin-top:-12.75pt;width:73.05pt;height:74.25pt;z-index:251663360;mso-width-relative:margin;mso-height-relative:margin" coordsize="17062,18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">
              <v:rect id="Rectangle 5" o:spid="_x0000_s1027" style="position:absolute;left:1060;top:1060;width:15240;height:16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" fillcolor="white [321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width:17062;height:18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">
                <v:imagedata r:id="rId2" o:title="UK-AID-for websites large"/>
              </v:shape>
            </v:group>
          </w:pict>
        </mc:Fallback>
      </mc:AlternateContent>
    </w:r>
    <w:r w:rsidR="00E96A69">
      <w:rPr>
        <w:rFonts w:ascii="Times New Roman"/>
        <w:noProof/>
        <w:spacing w:val="110"/>
        <w:sz w:val="20"/>
        <w:lang w:eastAsia="en-GB"/>
      </w:rPr>
      <w:drawing>
        <wp:inline distT="0" distB="0" distL="0" distR="0" wp14:anchorId="3AD126C6" wp14:editId="07777777">
          <wp:extent cx="1838325" cy="3432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nclusiveFutures_Colou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9900" cy="350969"/>
                  </a:xfrm>
                  <a:prstGeom prst="rect">
                    <a:avLst/>
                  </a:prstGeom>
                </pic:spPr>
              </pic:pic>
            </a:graphicData>
          </a:graphic>
        </wp:inline>
      </w:drawing>
    </w:r>
    <w:r w:rsidR="00E96A69">
      <w:tab/>
    </w:r>
  </w:p>
  <w:p w14:paraId="3CF2D8B6" w14:textId="77777777" w:rsidR="00E96A69" w:rsidRDefault="00E96A69">
    <w:pPr>
      <w:pStyle w:val="Header"/>
    </w:pPr>
  </w:p>
  <w:p w14:paraId="60F8D90D" w14:textId="1161FBB2" w:rsidR="00E96A69" w:rsidRDefault="00E41B7B" w:rsidP="00233EF9">
    <w:pPr>
      <w:pStyle w:val="DID1Heading"/>
      <w:ind w:left="0"/>
    </w:pPr>
    <w:r>
      <mc:AlternateContent>
        <mc:Choice Requires="wps">
          <w:drawing>
            <wp:anchor distT="4294967295" distB="4294967295" distL="0" distR="0" simplePos="0" relativeHeight="251664384" behindDoc="1" locked="0" layoutInCell="1" allowOverlap="1" wp14:anchorId="3D2687B4" wp14:editId="529177BC">
              <wp:simplePos x="0" y="0"/>
              <wp:positionH relativeFrom="page">
                <wp:posOffset>531495</wp:posOffset>
              </wp:positionH>
              <wp:positionV relativeFrom="paragraph">
                <wp:posOffset>343534</wp:posOffset>
              </wp:positionV>
              <wp:extent cx="6480175" cy="0"/>
              <wp:effectExtent l="0" t="0" r="0" b="0"/>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781D65"/>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7660F4" id="Line 5" o:spid="_x0000_s1026" style="position:absolute;z-index:-251652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1.85pt,27.05pt" to="552.1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" strokecolor="#781d65" strokeweight=".5pt">
              <w10:wrap type="topAndBottom" anchorx="page"/>
            </v:line>
          </w:pict>
        </mc:Fallback>
      </mc:AlternateContent>
    </w:r>
    <w:r w:rsidR="00E96A69" w:rsidRPr="003F36CB">
      <w:t xml:space="preserve">Disability Inclusion Helpdesk </w:t>
    </w:r>
    <w:r w:rsidR="00CD49A0">
      <w:t>Query</w:t>
    </w:r>
    <w:r w:rsidR="00E96A69" w:rsidRPr="003F36CB">
      <w:t xml:space="preserve"> No</w:t>
    </w:r>
    <w:r w:rsidR="00E96A69">
      <w:t xml:space="preserve">: </w:t>
    </w:r>
    <w:r w:rsidR="00152A76">
      <w:t>94</w:t>
    </w:r>
  </w:p>
  <w:p w14:paraId="0FB78278" w14:textId="77777777" w:rsidR="00E96A69" w:rsidRPr="00B73007" w:rsidRDefault="00E96A69">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4839"/>
    <w:multiLevelType w:val="hybridMultilevel"/>
    <w:tmpl w:val="DD8CCB76"/>
    <w:lvl w:ilvl="0" w:tplc="F3E67984">
      <w:start w:val="1"/>
      <w:numFmt w:val="bullet"/>
      <w:lvlText w:val="-"/>
      <w:lvlJc w:val="left"/>
      <w:pPr>
        <w:tabs>
          <w:tab w:val="num" w:pos="720"/>
        </w:tabs>
        <w:ind w:left="720" w:hanging="360"/>
      </w:pPr>
      <w:rPr>
        <w:rFonts w:ascii="Times New Roman" w:hAnsi="Times New Roman" w:hint="default"/>
      </w:rPr>
    </w:lvl>
    <w:lvl w:ilvl="1" w:tplc="3D2AC0FC" w:tentative="1">
      <w:start w:val="1"/>
      <w:numFmt w:val="bullet"/>
      <w:lvlText w:val="-"/>
      <w:lvlJc w:val="left"/>
      <w:pPr>
        <w:tabs>
          <w:tab w:val="num" w:pos="1440"/>
        </w:tabs>
        <w:ind w:left="1440" w:hanging="360"/>
      </w:pPr>
      <w:rPr>
        <w:rFonts w:ascii="Times New Roman" w:hAnsi="Times New Roman" w:hint="default"/>
      </w:rPr>
    </w:lvl>
    <w:lvl w:ilvl="2" w:tplc="F7F40FF4" w:tentative="1">
      <w:start w:val="1"/>
      <w:numFmt w:val="bullet"/>
      <w:lvlText w:val="-"/>
      <w:lvlJc w:val="left"/>
      <w:pPr>
        <w:tabs>
          <w:tab w:val="num" w:pos="2160"/>
        </w:tabs>
        <w:ind w:left="2160" w:hanging="360"/>
      </w:pPr>
      <w:rPr>
        <w:rFonts w:ascii="Times New Roman" w:hAnsi="Times New Roman" w:hint="default"/>
      </w:rPr>
    </w:lvl>
    <w:lvl w:ilvl="3" w:tplc="7B084FBA" w:tentative="1">
      <w:start w:val="1"/>
      <w:numFmt w:val="bullet"/>
      <w:lvlText w:val="-"/>
      <w:lvlJc w:val="left"/>
      <w:pPr>
        <w:tabs>
          <w:tab w:val="num" w:pos="2880"/>
        </w:tabs>
        <w:ind w:left="2880" w:hanging="360"/>
      </w:pPr>
      <w:rPr>
        <w:rFonts w:ascii="Times New Roman" w:hAnsi="Times New Roman" w:hint="default"/>
      </w:rPr>
    </w:lvl>
    <w:lvl w:ilvl="4" w:tplc="26001E2A" w:tentative="1">
      <w:start w:val="1"/>
      <w:numFmt w:val="bullet"/>
      <w:lvlText w:val="-"/>
      <w:lvlJc w:val="left"/>
      <w:pPr>
        <w:tabs>
          <w:tab w:val="num" w:pos="3600"/>
        </w:tabs>
        <w:ind w:left="3600" w:hanging="360"/>
      </w:pPr>
      <w:rPr>
        <w:rFonts w:ascii="Times New Roman" w:hAnsi="Times New Roman" w:hint="default"/>
      </w:rPr>
    </w:lvl>
    <w:lvl w:ilvl="5" w:tplc="B6DEFADA" w:tentative="1">
      <w:start w:val="1"/>
      <w:numFmt w:val="bullet"/>
      <w:lvlText w:val="-"/>
      <w:lvlJc w:val="left"/>
      <w:pPr>
        <w:tabs>
          <w:tab w:val="num" w:pos="4320"/>
        </w:tabs>
        <w:ind w:left="4320" w:hanging="360"/>
      </w:pPr>
      <w:rPr>
        <w:rFonts w:ascii="Times New Roman" w:hAnsi="Times New Roman" w:hint="default"/>
      </w:rPr>
    </w:lvl>
    <w:lvl w:ilvl="6" w:tplc="22A802E8" w:tentative="1">
      <w:start w:val="1"/>
      <w:numFmt w:val="bullet"/>
      <w:lvlText w:val="-"/>
      <w:lvlJc w:val="left"/>
      <w:pPr>
        <w:tabs>
          <w:tab w:val="num" w:pos="5040"/>
        </w:tabs>
        <w:ind w:left="5040" w:hanging="360"/>
      </w:pPr>
      <w:rPr>
        <w:rFonts w:ascii="Times New Roman" w:hAnsi="Times New Roman" w:hint="default"/>
      </w:rPr>
    </w:lvl>
    <w:lvl w:ilvl="7" w:tplc="FDBCD934" w:tentative="1">
      <w:start w:val="1"/>
      <w:numFmt w:val="bullet"/>
      <w:lvlText w:val="-"/>
      <w:lvlJc w:val="left"/>
      <w:pPr>
        <w:tabs>
          <w:tab w:val="num" w:pos="5760"/>
        </w:tabs>
        <w:ind w:left="5760" w:hanging="360"/>
      </w:pPr>
      <w:rPr>
        <w:rFonts w:ascii="Times New Roman" w:hAnsi="Times New Roman" w:hint="default"/>
      </w:rPr>
    </w:lvl>
    <w:lvl w:ilvl="8" w:tplc="4386FA3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106DC6"/>
    <w:multiLevelType w:val="hybridMultilevel"/>
    <w:tmpl w:val="0228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22225"/>
    <w:multiLevelType w:val="hybridMultilevel"/>
    <w:tmpl w:val="5B9A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B0B4B"/>
    <w:multiLevelType w:val="hybridMultilevel"/>
    <w:tmpl w:val="EBAA9FDA"/>
    <w:lvl w:ilvl="0" w:tplc="E7180F3C">
      <w:start w:val="1"/>
      <w:numFmt w:val="bullet"/>
      <w:lvlText w:val="•"/>
      <w:lvlJc w:val="left"/>
      <w:pPr>
        <w:tabs>
          <w:tab w:val="num" w:pos="720"/>
        </w:tabs>
        <w:ind w:left="720" w:hanging="360"/>
      </w:pPr>
      <w:rPr>
        <w:rFonts w:ascii="Arial" w:hAnsi="Arial" w:hint="default"/>
      </w:rPr>
    </w:lvl>
    <w:lvl w:ilvl="1" w:tplc="DB2CAA30">
      <w:numFmt w:val="bullet"/>
      <w:lvlText w:val=""/>
      <w:lvlJc w:val="left"/>
      <w:pPr>
        <w:tabs>
          <w:tab w:val="num" w:pos="1440"/>
        </w:tabs>
        <w:ind w:left="1440" w:hanging="360"/>
      </w:pPr>
      <w:rPr>
        <w:rFonts w:ascii="Wingdings" w:hAnsi="Wingdings" w:hint="default"/>
      </w:rPr>
    </w:lvl>
    <w:lvl w:ilvl="2" w:tplc="88F2417A" w:tentative="1">
      <w:start w:val="1"/>
      <w:numFmt w:val="bullet"/>
      <w:lvlText w:val="•"/>
      <w:lvlJc w:val="left"/>
      <w:pPr>
        <w:tabs>
          <w:tab w:val="num" w:pos="2160"/>
        </w:tabs>
        <w:ind w:left="2160" w:hanging="360"/>
      </w:pPr>
      <w:rPr>
        <w:rFonts w:ascii="Arial" w:hAnsi="Arial" w:hint="default"/>
      </w:rPr>
    </w:lvl>
    <w:lvl w:ilvl="3" w:tplc="709ED75A" w:tentative="1">
      <w:start w:val="1"/>
      <w:numFmt w:val="bullet"/>
      <w:lvlText w:val="•"/>
      <w:lvlJc w:val="left"/>
      <w:pPr>
        <w:tabs>
          <w:tab w:val="num" w:pos="2880"/>
        </w:tabs>
        <w:ind w:left="2880" w:hanging="360"/>
      </w:pPr>
      <w:rPr>
        <w:rFonts w:ascii="Arial" w:hAnsi="Arial" w:hint="default"/>
      </w:rPr>
    </w:lvl>
    <w:lvl w:ilvl="4" w:tplc="35F0B178" w:tentative="1">
      <w:start w:val="1"/>
      <w:numFmt w:val="bullet"/>
      <w:lvlText w:val="•"/>
      <w:lvlJc w:val="left"/>
      <w:pPr>
        <w:tabs>
          <w:tab w:val="num" w:pos="3600"/>
        </w:tabs>
        <w:ind w:left="3600" w:hanging="360"/>
      </w:pPr>
      <w:rPr>
        <w:rFonts w:ascii="Arial" w:hAnsi="Arial" w:hint="default"/>
      </w:rPr>
    </w:lvl>
    <w:lvl w:ilvl="5" w:tplc="F83A75B6" w:tentative="1">
      <w:start w:val="1"/>
      <w:numFmt w:val="bullet"/>
      <w:lvlText w:val="•"/>
      <w:lvlJc w:val="left"/>
      <w:pPr>
        <w:tabs>
          <w:tab w:val="num" w:pos="4320"/>
        </w:tabs>
        <w:ind w:left="4320" w:hanging="360"/>
      </w:pPr>
      <w:rPr>
        <w:rFonts w:ascii="Arial" w:hAnsi="Arial" w:hint="default"/>
      </w:rPr>
    </w:lvl>
    <w:lvl w:ilvl="6" w:tplc="22AA2FBE" w:tentative="1">
      <w:start w:val="1"/>
      <w:numFmt w:val="bullet"/>
      <w:lvlText w:val="•"/>
      <w:lvlJc w:val="left"/>
      <w:pPr>
        <w:tabs>
          <w:tab w:val="num" w:pos="5040"/>
        </w:tabs>
        <w:ind w:left="5040" w:hanging="360"/>
      </w:pPr>
      <w:rPr>
        <w:rFonts w:ascii="Arial" w:hAnsi="Arial" w:hint="default"/>
      </w:rPr>
    </w:lvl>
    <w:lvl w:ilvl="7" w:tplc="00A874C4" w:tentative="1">
      <w:start w:val="1"/>
      <w:numFmt w:val="bullet"/>
      <w:lvlText w:val="•"/>
      <w:lvlJc w:val="left"/>
      <w:pPr>
        <w:tabs>
          <w:tab w:val="num" w:pos="5760"/>
        </w:tabs>
        <w:ind w:left="5760" w:hanging="360"/>
      </w:pPr>
      <w:rPr>
        <w:rFonts w:ascii="Arial" w:hAnsi="Arial" w:hint="default"/>
      </w:rPr>
    </w:lvl>
    <w:lvl w:ilvl="8" w:tplc="FA7AD2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3D54CC"/>
    <w:multiLevelType w:val="hybridMultilevel"/>
    <w:tmpl w:val="BC8CBC74"/>
    <w:lvl w:ilvl="0" w:tplc="1E480E04">
      <w:numFmt w:val="bullet"/>
      <w:pStyle w:val="DIDBullets"/>
      <w:lvlText w:val="&gt;"/>
      <w:lvlJc w:val="left"/>
      <w:pPr>
        <w:ind w:left="337" w:hanging="227"/>
      </w:pPr>
      <w:rPr>
        <w:rFonts w:ascii="Calibri" w:eastAsia="Calibri" w:hAnsi="Calibri" w:cs="Calibri" w:hint="default"/>
        <w:b/>
        <w:bCs/>
        <w:color w:val="2A9799"/>
        <w:w w:val="108"/>
        <w:sz w:val="24"/>
        <w:szCs w:val="24"/>
        <w:lang w:val="en-GB" w:eastAsia="en-GB" w:bidi="en-GB"/>
      </w:rPr>
    </w:lvl>
    <w:lvl w:ilvl="1" w:tplc="A7EED644">
      <w:numFmt w:val="bullet"/>
      <w:lvlText w:val="—"/>
      <w:lvlJc w:val="left"/>
      <w:pPr>
        <w:ind w:left="677" w:hanging="341"/>
      </w:pPr>
      <w:rPr>
        <w:rFonts w:ascii="Calibri" w:eastAsia="Calibri" w:hAnsi="Calibri" w:cs="Calibri" w:hint="default"/>
        <w:b/>
        <w:bCs/>
        <w:color w:val="2A9799"/>
        <w:w w:val="88"/>
        <w:sz w:val="24"/>
        <w:szCs w:val="24"/>
        <w:lang w:val="en-GB" w:eastAsia="en-GB" w:bidi="en-GB"/>
      </w:rPr>
    </w:lvl>
    <w:lvl w:ilvl="2" w:tplc="9E9075F6">
      <w:numFmt w:val="bullet"/>
      <w:lvlText w:val="•"/>
      <w:lvlJc w:val="left"/>
      <w:pPr>
        <w:ind w:left="1180" w:hanging="341"/>
      </w:pPr>
      <w:rPr>
        <w:rFonts w:hint="default"/>
        <w:lang w:val="en-GB" w:eastAsia="en-GB" w:bidi="en-GB"/>
      </w:rPr>
    </w:lvl>
    <w:lvl w:ilvl="3" w:tplc="E402CAE8">
      <w:numFmt w:val="bullet"/>
      <w:lvlText w:val="•"/>
      <w:lvlJc w:val="left"/>
      <w:pPr>
        <w:ind w:left="1680" w:hanging="341"/>
      </w:pPr>
      <w:rPr>
        <w:rFonts w:hint="default"/>
        <w:lang w:val="en-GB" w:eastAsia="en-GB" w:bidi="en-GB"/>
      </w:rPr>
    </w:lvl>
    <w:lvl w:ilvl="4" w:tplc="E40887AA">
      <w:numFmt w:val="bullet"/>
      <w:lvlText w:val="•"/>
      <w:lvlJc w:val="left"/>
      <w:pPr>
        <w:ind w:left="2180" w:hanging="341"/>
      </w:pPr>
      <w:rPr>
        <w:rFonts w:hint="default"/>
        <w:lang w:val="en-GB" w:eastAsia="en-GB" w:bidi="en-GB"/>
      </w:rPr>
    </w:lvl>
    <w:lvl w:ilvl="5" w:tplc="18F82C1C">
      <w:numFmt w:val="bullet"/>
      <w:lvlText w:val="•"/>
      <w:lvlJc w:val="left"/>
      <w:pPr>
        <w:ind w:left="2680" w:hanging="341"/>
      </w:pPr>
      <w:rPr>
        <w:rFonts w:hint="default"/>
        <w:lang w:val="en-GB" w:eastAsia="en-GB" w:bidi="en-GB"/>
      </w:rPr>
    </w:lvl>
    <w:lvl w:ilvl="6" w:tplc="7D3A7F4E">
      <w:numFmt w:val="bullet"/>
      <w:lvlText w:val="•"/>
      <w:lvlJc w:val="left"/>
      <w:pPr>
        <w:ind w:left="3180" w:hanging="341"/>
      </w:pPr>
      <w:rPr>
        <w:rFonts w:hint="default"/>
        <w:lang w:val="en-GB" w:eastAsia="en-GB" w:bidi="en-GB"/>
      </w:rPr>
    </w:lvl>
    <w:lvl w:ilvl="7" w:tplc="541E7C5C">
      <w:numFmt w:val="bullet"/>
      <w:lvlText w:val="•"/>
      <w:lvlJc w:val="left"/>
      <w:pPr>
        <w:ind w:left="3680" w:hanging="341"/>
      </w:pPr>
      <w:rPr>
        <w:rFonts w:hint="default"/>
        <w:lang w:val="en-GB" w:eastAsia="en-GB" w:bidi="en-GB"/>
      </w:rPr>
    </w:lvl>
    <w:lvl w:ilvl="8" w:tplc="6FE4D652">
      <w:numFmt w:val="bullet"/>
      <w:lvlText w:val="•"/>
      <w:lvlJc w:val="left"/>
      <w:pPr>
        <w:ind w:left="4181" w:hanging="341"/>
      </w:pPr>
      <w:rPr>
        <w:rFonts w:hint="default"/>
        <w:lang w:val="en-GB" w:eastAsia="en-GB" w:bidi="en-GB"/>
      </w:rPr>
    </w:lvl>
  </w:abstractNum>
  <w:abstractNum w:abstractNumId="5" w15:restartNumberingAfterBreak="0">
    <w:nsid w:val="4D254A36"/>
    <w:multiLevelType w:val="hybridMultilevel"/>
    <w:tmpl w:val="882C6F36"/>
    <w:lvl w:ilvl="0" w:tplc="E196C7CA">
      <w:start w:val="1"/>
      <w:numFmt w:val="bullet"/>
      <w:lvlText w:val="-"/>
      <w:lvlJc w:val="left"/>
      <w:pPr>
        <w:tabs>
          <w:tab w:val="num" w:pos="720"/>
        </w:tabs>
        <w:ind w:left="720" w:hanging="360"/>
      </w:pPr>
      <w:rPr>
        <w:rFonts w:ascii="Times New Roman" w:hAnsi="Times New Roman" w:hint="default"/>
      </w:rPr>
    </w:lvl>
    <w:lvl w:ilvl="1" w:tplc="4E3E322A">
      <w:start w:val="1"/>
      <w:numFmt w:val="bullet"/>
      <w:lvlText w:val="-"/>
      <w:lvlJc w:val="left"/>
      <w:pPr>
        <w:tabs>
          <w:tab w:val="num" w:pos="1440"/>
        </w:tabs>
        <w:ind w:left="1440" w:hanging="360"/>
      </w:pPr>
      <w:rPr>
        <w:rFonts w:ascii="Times New Roman" w:hAnsi="Times New Roman" w:hint="default"/>
      </w:rPr>
    </w:lvl>
    <w:lvl w:ilvl="2" w:tplc="DFC06446" w:tentative="1">
      <w:start w:val="1"/>
      <w:numFmt w:val="bullet"/>
      <w:lvlText w:val="-"/>
      <w:lvlJc w:val="left"/>
      <w:pPr>
        <w:tabs>
          <w:tab w:val="num" w:pos="2160"/>
        </w:tabs>
        <w:ind w:left="2160" w:hanging="360"/>
      </w:pPr>
      <w:rPr>
        <w:rFonts w:ascii="Times New Roman" w:hAnsi="Times New Roman" w:hint="default"/>
      </w:rPr>
    </w:lvl>
    <w:lvl w:ilvl="3" w:tplc="6BC6EFFE" w:tentative="1">
      <w:start w:val="1"/>
      <w:numFmt w:val="bullet"/>
      <w:lvlText w:val="-"/>
      <w:lvlJc w:val="left"/>
      <w:pPr>
        <w:tabs>
          <w:tab w:val="num" w:pos="2880"/>
        </w:tabs>
        <w:ind w:left="2880" w:hanging="360"/>
      </w:pPr>
      <w:rPr>
        <w:rFonts w:ascii="Times New Roman" w:hAnsi="Times New Roman" w:hint="default"/>
      </w:rPr>
    </w:lvl>
    <w:lvl w:ilvl="4" w:tplc="7DE8B182" w:tentative="1">
      <w:start w:val="1"/>
      <w:numFmt w:val="bullet"/>
      <w:lvlText w:val="-"/>
      <w:lvlJc w:val="left"/>
      <w:pPr>
        <w:tabs>
          <w:tab w:val="num" w:pos="3600"/>
        </w:tabs>
        <w:ind w:left="3600" w:hanging="360"/>
      </w:pPr>
      <w:rPr>
        <w:rFonts w:ascii="Times New Roman" w:hAnsi="Times New Roman" w:hint="default"/>
      </w:rPr>
    </w:lvl>
    <w:lvl w:ilvl="5" w:tplc="713CA686" w:tentative="1">
      <w:start w:val="1"/>
      <w:numFmt w:val="bullet"/>
      <w:lvlText w:val="-"/>
      <w:lvlJc w:val="left"/>
      <w:pPr>
        <w:tabs>
          <w:tab w:val="num" w:pos="4320"/>
        </w:tabs>
        <w:ind w:left="4320" w:hanging="360"/>
      </w:pPr>
      <w:rPr>
        <w:rFonts w:ascii="Times New Roman" w:hAnsi="Times New Roman" w:hint="default"/>
      </w:rPr>
    </w:lvl>
    <w:lvl w:ilvl="6" w:tplc="F9A2735E" w:tentative="1">
      <w:start w:val="1"/>
      <w:numFmt w:val="bullet"/>
      <w:lvlText w:val="-"/>
      <w:lvlJc w:val="left"/>
      <w:pPr>
        <w:tabs>
          <w:tab w:val="num" w:pos="5040"/>
        </w:tabs>
        <w:ind w:left="5040" w:hanging="360"/>
      </w:pPr>
      <w:rPr>
        <w:rFonts w:ascii="Times New Roman" w:hAnsi="Times New Roman" w:hint="default"/>
      </w:rPr>
    </w:lvl>
    <w:lvl w:ilvl="7" w:tplc="6C709A40" w:tentative="1">
      <w:start w:val="1"/>
      <w:numFmt w:val="bullet"/>
      <w:lvlText w:val="-"/>
      <w:lvlJc w:val="left"/>
      <w:pPr>
        <w:tabs>
          <w:tab w:val="num" w:pos="5760"/>
        </w:tabs>
        <w:ind w:left="5760" w:hanging="360"/>
      </w:pPr>
      <w:rPr>
        <w:rFonts w:ascii="Times New Roman" w:hAnsi="Times New Roman" w:hint="default"/>
      </w:rPr>
    </w:lvl>
    <w:lvl w:ilvl="8" w:tplc="F91AF09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3BA1A29"/>
    <w:multiLevelType w:val="hybridMultilevel"/>
    <w:tmpl w:val="39FC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D35D81"/>
    <w:multiLevelType w:val="hybridMultilevel"/>
    <w:tmpl w:val="0E28712A"/>
    <w:lvl w:ilvl="0" w:tplc="C0CE3462">
      <w:start w:val="1"/>
      <w:numFmt w:val="decimal"/>
      <w:pStyle w:val="DIDNumberedList"/>
      <w:lvlText w:val="%1."/>
      <w:lvlJc w:val="left"/>
      <w:pPr>
        <w:ind w:left="450" w:hanging="341"/>
      </w:pPr>
      <w:rPr>
        <w:rFonts w:ascii="Calibri" w:eastAsia="Calibri" w:hAnsi="Calibri" w:cs="Calibri" w:hint="default"/>
        <w:b/>
        <w:bCs/>
        <w:color w:val="2A9799"/>
        <w:w w:val="111"/>
        <w:sz w:val="24"/>
        <w:szCs w:val="24"/>
        <w:lang w:val="en-GB" w:eastAsia="en-GB" w:bidi="en-GB"/>
      </w:rPr>
    </w:lvl>
    <w:lvl w:ilvl="1" w:tplc="B122EFD2">
      <w:start w:val="1"/>
      <w:numFmt w:val="lowerLetter"/>
      <w:lvlText w:val="%2."/>
      <w:lvlJc w:val="left"/>
      <w:pPr>
        <w:ind w:left="790" w:hanging="341"/>
      </w:pPr>
      <w:rPr>
        <w:rFonts w:ascii="Calibri" w:eastAsia="Calibri" w:hAnsi="Calibri" w:cs="Calibri" w:hint="default"/>
        <w:b/>
        <w:bCs/>
        <w:color w:val="2A9799"/>
        <w:spacing w:val="-2"/>
        <w:w w:val="112"/>
        <w:sz w:val="24"/>
        <w:szCs w:val="24"/>
        <w:lang w:val="en-GB" w:eastAsia="en-GB" w:bidi="en-GB"/>
      </w:rPr>
    </w:lvl>
    <w:lvl w:ilvl="2" w:tplc="0054D4F8">
      <w:numFmt w:val="bullet"/>
      <w:lvlText w:val="•"/>
      <w:lvlJc w:val="left"/>
      <w:pPr>
        <w:ind w:left="1869" w:hanging="341"/>
      </w:pPr>
      <w:rPr>
        <w:rFonts w:hint="default"/>
        <w:lang w:val="en-GB" w:eastAsia="en-GB" w:bidi="en-GB"/>
      </w:rPr>
    </w:lvl>
    <w:lvl w:ilvl="3" w:tplc="AD54E904">
      <w:numFmt w:val="bullet"/>
      <w:lvlText w:val="•"/>
      <w:lvlJc w:val="left"/>
      <w:pPr>
        <w:ind w:left="2939" w:hanging="341"/>
      </w:pPr>
      <w:rPr>
        <w:rFonts w:hint="default"/>
        <w:lang w:val="en-GB" w:eastAsia="en-GB" w:bidi="en-GB"/>
      </w:rPr>
    </w:lvl>
    <w:lvl w:ilvl="4" w:tplc="F9B40102">
      <w:numFmt w:val="bullet"/>
      <w:lvlText w:val="•"/>
      <w:lvlJc w:val="left"/>
      <w:pPr>
        <w:ind w:left="4008" w:hanging="341"/>
      </w:pPr>
      <w:rPr>
        <w:rFonts w:hint="default"/>
        <w:lang w:val="en-GB" w:eastAsia="en-GB" w:bidi="en-GB"/>
      </w:rPr>
    </w:lvl>
    <w:lvl w:ilvl="5" w:tplc="1AC8CAFA">
      <w:numFmt w:val="bullet"/>
      <w:lvlText w:val="•"/>
      <w:lvlJc w:val="left"/>
      <w:pPr>
        <w:ind w:left="5078" w:hanging="341"/>
      </w:pPr>
      <w:rPr>
        <w:rFonts w:hint="default"/>
        <w:lang w:val="en-GB" w:eastAsia="en-GB" w:bidi="en-GB"/>
      </w:rPr>
    </w:lvl>
    <w:lvl w:ilvl="6" w:tplc="72D6EBDE">
      <w:numFmt w:val="bullet"/>
      <w:lvlText w:val="•"/>
      <w:lvlJc w:val="left"/>
      <w:pPr>
        <w:ind w:left="6147" w:hanging="341"/>
      </w:pPr>
      <w:rPr>
        <w:rFonts w:hint="default"/>
        <w:lang w:val="en-GB" w:eastAsia="en-GB" w:bidi="en-GB"/>
      </w:rPr>
    </w:lvl>
    <w:lvl w:ilvl="7" w:tplc="55BA2ECE">
      <w:numFmt w:val="bullet"/>
      <w:lvlText w:val="•"/>
      <w:lvlJc w:val="left"/>
      <w:pPr>
        <w:ind w:left="7217" w:hanging="341"/>
      </w:pPr>
      <w:rPr>
        <w:rFonts w:hint="default"/>
        <w:lang w:val="en-GB" w:eastAsia="en-GB" w:bidi="en-GB"/>
      </w:rPr>
    </w:lvl>
    <w:lvl w:ilvl="8" w:tplc="F3A4A408">
      <w:numFmt w:val="bullet"/>
      <w:lvlText w:val="•"/>
      <w:lvlJc w:val="left"/>
      <w:pPr>
        <w:ind w:left="8286" w:hanging="341"/>
      </w:pPr>
      <w:rPr>
        <w:rFonts w:hint="default"/>
        <w:lang w:val="en-GB" w:eastAsia="en-GB" w:bidi="en-GB"/>
      </w:rPr>
    </w:lvl>
  </w:abstractNum>
  <w:num w:numId="1" w16cid:durableId="69353523">
    <w:abstractNumId w:val="7"/>
  </w:num>
  <w:num w:numId="2" w16cid:durableId="174804656">
    <w:abstractNumId w:val="4"/>
  </w:num>
  <w:num w:numId="3" w16cid:durableId="2087265070">
    <w:abstractNumId w:val="7"/>
    <w:lvlOverride w:ilvl="0">
      <w:startOverride w:val="1"/>
    </w:lvlOverride>
  </w:num>
  <w:num w:numId="4" w16cid:durableId="1048803532">
    <w:abstractNumId w:val="7"/>
  </w:num>
  <w:num w:numId="5" w16cid:durableId="1454442921">
    <w:abstractNumId w:val="7"/>
    <w:lvlOverride w:ilvl="0">
      <w:startOverride w:val="1"/>
    </w:lvlOverride>
  </w:num>
  <w:num w:numId="6" w16cid:durableId="1518227626">
    <w:abstractNumId w:val="2"/>
  </w:num>
  <w:num w:numId="7" w16cid:durableId="1574509191">
    <w:abstractNumId w:val="7"/>
  </w:num>
  <w:num w:numId="8" w16cid:durableId="1853032423">
    <w:abstractNumId w:val="1"/>
  </w:num>
  <w:num w:numId="9" w16cid:durableId="1649482631">
    <w:abstractNumId w:val="7"/>
  </w:num>
  <w:num w:numId="10" w16cid:durableId="483014961">
    <w:abstractNumId w:val="7"/>
  </w:num>
  <w:num w:numId="11" w16cid:durableId="1947232050">
    <w:abstractNumId w:val="5"/>
  </w:num>
  <w:num w:numId="12" w16cid:durableId="1415080515">
    <w:abstractNumId w:val="6"/>
  </w:num>
  <w:num w:numId="13" w16cid:durableId="1633634753">
    <w:abstractNumId w:val="0"/>
  </w:num>
  <w:num w:numId="14" w16cid:durableId="205333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07"/>
    <w:rsid w:val="000031DE"/>
    <w:rsid w:val="0000628D"/>
    <w:rsid w:val="00006FC3"/>
    <w:rsid w:val="00035DEC"/>
    <w:rsid w:val="000526AB"/>
    <w:rsid w:val="00093716"/>
    <w:rsid w:val="000E1AF6"/>
    <w:rsid w:val="001369B7"/>
    <w:rsid w:val="00152A76"/>
    <w:rsid w:val="001968DB"/>
    <w:rsid w:val="001E3596"/>
    <w:rsid w:val="001F5CF0"/>
    <w:rsid w:val="00233EF9"/>
    <w:rsid w:val="002349C0"/>
    <w:rsid w:val="00251D47"/>
    <w:rsid w:val="00267931"/>
    <w:rsid w:val="00277450"/>
    <w:rsid w:val="00293ACA"/>
    <w:rsid w:val="002B6547"/>
    <w:rsid w:val="002B696E"/>
    <w:rsid w:val="002B7BE7"/>
    <w:rsid w:val="003452FF"/>
    <w:rsid w:val="00353143"/>
    <w:rsid w:val="003F1642"/>
    <w:rsid w:val="003F36CB"/>
    <w:rsid w:val="00450210"/>
    <w:rsid w:val="00451C4D"/>
    <w:rsid w:val="0049427B"/>
    <w:rsid w:val="004C52D3"/>
    <w:rsid w:val="005000E4"/>
    <w:rsid w:val="00535782"/>
    <w:rsid w:val="00546A10"/>
    <w:rsid w:val="00553077"/>
    <w:rsid w:val="005978CA"/>
    <w:rsid w:val="005B02E4"/>
    <w:rsid w:val="005C26F8"/>
    <w:rsid w:val="005D50B4"/>
    <w:rsid w:val="005D6ACF"/>
    <w:rsid w:val="005E1744"/>
    <w:rsid w:val="00601B8E"/>
    <w:rsid w:val="006535E5"/>
    <w:rsid w:val="006E23EA"/>
    <w:rsid w:val="006F2AB9"/>
    <w:rsid w:val="00715A99"/>
    <w:rsid w:val="007205E1"/>
    <w:rsid w:val="00744EEC"/>
    <w:rsid w:val="00786149"/>
    <w:rsid w:val="007D0B1F"/>
    <w:rsid w:val="007D47A8"/>
    <w:rsid w:val="007D4BE6"/>
    <w:rsid w:val="008678EC"/>
    <w:rsid w:val="008C5A84"/>
    <w:rsid w:val="008E3D9A"/>
    <w:rsid w:val="00905429"/>
    <w:rsid w:val="00966B3D"/>
    <w:rsid w:val="00992114"/>
    <w:rsid w:val="009C0440"/>
    <w:rsid w:val="009F5601"/>
    <w:rsid w:val="009F60E7"/>
    <w:rsid w:val="00A12E7F"/>
    <w:rsid w:val="00A547EE"/>
    <w:rsid w:val="00A615E2"/>
    <w:rsid w:val="00A619AA"/>
    <w:rsid w:val="00AA349F"/>
    <w:rsid w:val="00AC2942"/>
    <w:rsid w:val="00B33EAD"/>
    <w:rsid w:val="00B70B1E"/>
    <w:rsid w:val="00B73007"/>
    <w:rsid w:val="00B75C13"/>
    <w:rsid w:val="00B82A22"/>
    <w:rsid w:val="00B875DD"/>
    <w:rsid w:val="00BD638C"/>
    <w:rsid w:val="00BF13F6"/>
    <w:rsid w:val="00BF3D0C"/>
    <w:rsid w:val="00CD49A0"/>
    <w:rsid w:val="00D05869"/>
    <w:rsid w:val="00D22490"/>
    <w:rsid w:val="00D3296C"/>
    <w:rsid w:val="00D47FC7"/>
    <w:rsid w:val="00D700E4"/>
    <w:rsid w:val="00D8450B"/>
    <w:rsid w:val="00DB42E9"/>
    <w:rsid w:val="00DC48F1"/>
    <w:rsid w:val="00DD1EAF"/>
    <w:rsid w:val="00DE2DDF"/>
    <w:rsid w:val="00DE3B3C"/>
    <w:rsid w:val="00E25CD7"/>
    <w:rsid w:val="00E33128"/>
    <w:rsid w:val="00E40DBF"/>
    <w:rsid w:val="00E41B7B"/>
    <w:rsid w:val="00E5102A"/>
    <w:rsid w:val="00E821B2"/>
    <w:rsid w:val="00E96A69"/>
    <w:rsid w:val="00EC201A"/>
    <w:rsid w:val="00F02419"/>
    <w:rsid w:val="00F03EF7"/>
    <w:rsid w:val="00F16A7E"/>
    <w:rsid w:val="00F705A1"/>
    <w:rsid w:val="00F92D3D"/>
    <w:rsid w:val="00F949D9"/>
    <w:rsid w:val="00FA5DF5"/>
    <w:rsid w:val="00FC66B9"/>
    <w:rsid w:val="00FC6E66"/>
    <w:rsid w:val="00FF577A"/>
    <w:rsid w:val="4C778C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5833D"/>
  <w15:docId w15:val="{D381B298-19AF-4203-9CA7-870DB210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ACF"/>
  </w:style>
  <w:style w:type="paragraph" w:styleId="Heading1">
    <w:name w:val="heading 1"/>
    <w:basedOn w:val="Normal"/>
    <w:link w:val="Heading1Char"/>
    <w:uiPriority w:val="9"/>
    <w:qFormat/>
    <w:rsid w:val="006F2A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B730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B7300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7300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B73007"/>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B73007"/>
    <w:rPr>
      <w:rFonts w:ascii="Calibri" w:eastAsia="Calibri" w:hAnsi="Calibri" w:cs="Calibri"/>
      <w:sz w:val="24"/>
      <w:szCs w:val="24"/>
      <w:lang w:eastAsia="en-GB" w:bidi="en-GB"/>
    </w:rPr>
  </w:style>
  <w:style w:type="paragraph" w:customStyle="1" w:styleId="DID2Heading">
    <w:name w:val="DID  2 Heading"/>
    <w:basedOn w:val="Heading5"/>
    <w:link w:val="DID2HeadingChar"/>
    <w:uiPriority w:val="1"/>
    <w:qFormat/>
    <w:rsid w:val="00B73007"/>
    <w:pPr>
      <w:keepNext w:val="0"/>
      <w:keepLines w:val="0"/>
      <w:widowControl w:val="0"/>
      <w:autoSpaceDE w:val="0"/>
      <w:autoSpaceDN w:val="0"/>
      <w:spacing w:before="234" w:line="240" w:lineRule="auto"/>
      <w:ind w:left="110"/>
    </w:pPr>
    <w:rPr>
      <w:rFonts w:ascii="Arial" w:eastAsia="Calibri" w:hAnsi="Arial" w:cs="Calibri"/>
      <w:b/>
      <w:bCs/>
      <w:color w:val="094985"/>
      <w:w w:val="110"/>
      <w:sz w:val="28"/>
      <w:szCs w:val="28"/>
      <w:lang w:eastAsia="en-GB" w:bidi="en-GB"/>
    </w:rPr>
  </w:style>
  <w:style w:type="paragraph" w:customStyle="1" w:styleId="DID1Heading">
    <w:name w:val="DID  1 Heading"/>
    <w:basedOn w:val="Normal"/>
    <w:link w:val="DID1HeadingChar"/>
    <w:uiPriority w:val="1"/>
    <w:qFormat/>
    <w:rsid w:val="00B73007"/>
    <w:pPr>
      <w:widowControl w:val="0"/>
      <w:autoSpaceDE w:val="0"/>
      <w:autoSpaceDN w:val="0"/>
      <w:spacing w:before="88" w:after="0" w:line="240" w:lineRule="auto"/>
      <w:ind w:left="110"/>
    </w:pPr>
    <w:rPr>
      <w:rFonts w:ascii="Arial" w:eastAsia="Calibri" w:hAnsi="Arial" w:cs="Calibri"/>
      <w:b/>
      <w:noProof/>
      <w:color w:val="27959B"/>
      <w:sz w:val="32"/>
      <w:lang w:eastAsia="en-GB"/>
    </w:rPr>
  </w:style>
  <w:style w:type="character" w:customStyle="1" w:styleId="DID2HeadingChar">
    <w:name w:val="DID  2 Heading Char"/>
    <w:basedOn w:val="Heading5Char"/>
    <w:link w:val="DID2Heading"/>
    <w:uiPriority w:val="1"/>
    <w:rsid w:val="00B73007"/>
    <w:rPr>
      <w:rFonts w:ascii="Arial" w:eastAsia="Calibri" w:hAnsi="Arial" w:cs="Calibri"/>
      <w:b/>
      <w:bCs/>
      <w:color w:val="094985"/>
      <w:w w:val="110"/>
      <w:sz w:val="28"/>
      <w:szCs w:val="28"/>
      <w:lang w:eastAsia="en-GB" w:bidi="en-GB"/>
    </w:rPr>
  </w:style>
  <w:style w:type="character" w:customStyle="1" w:styleId="DID1HeadingChar">
    <w:name w:val="DID  1 Heading Char"/>
    <w:basedOn w:val="DefaultParagraphFont"/>
    <w:link w:val="DID1Heading"/>
    <w:uiPriority w:val="1"/>
    <w:rsid w:val="00B73007"/>
    <w:rPr>
      <w:rFonts w:ascii="Arial" w:eastAsia="Calibri" w:hAnsi="Arial" w:cs="Calibri"/>
      <w:b/>
      <w:noProof/>
      <w:color w:val="27959B"/>
      <w:sz w:val="32"/>
      <w:lang w:eastAsia="en-GB"/>
    </w:rPr>
  </w:style>
  <w:style w:type="paragraph" w:customStyle="1" w:styleId="DIDDisplayCopy">
    <w:name w:val="DID Display Copy"/>
    <w:basedOn w:val="Heading3"/>
    <w:link w:val="DIDDisplayCopyChar"/>
    <w:uiPriority w:val="1"/>
    <w:qFormat/>
    <w:rsid w:val="00B73007"/>
    <w:pPr>
      <w:keepNext w:val="0"/>
      <w:keepLines w:val="0"/>
      <w:widowControl w:val="0"/>
      <w:autoSpaceDE w:val="0"/>
      <w:autoSpaceDN w:val="0"/>
      <w:spacing w:before="25" w:after="102" w:line="216" w:lineRule="auto"/>
      <w:ind w:left="110" w:right="84"/>
    </w:pPr>
    <w:rPr>
      <w:rFonts w:ascii="Arial" w:eastAsia="Calibri" w:hAnsi="Arial" w:cs="Calibri"/>
      <w:color w:val="781D65"/>
      <w:spacing w:val="-6"/>
      <w:sz w:val="40"/>
      <w:szCs w:val="40"/>
      <w:lang w:eastAsia="en-GB" w:bidi="en-GB"/>
    </w:rPr>
  </w:style>
  <w:style w:type="paragraph" w:customStyle="1" w:styleId="DIDBodyCopy">
    <w:name w:val="DID Body Copy"/>
    <w:basedOn w:val="BodyText"/>
    <w:link w:val="DIDBodyCopyChar"/>
    <w:uiPriority w:val="1"/>
    <w:qFormat/>
    <w:rsid w:val="00B73007"/>
    <w:pPr>
      <w:spacing w:before="91" w:line="235" w:lineRule="auto"/>
      <w:ind w:left="110"/>
    </w:pPr>
    <w:rPr>
      <w:rFonts w:ascii="Arial" w:hAnsi="Arial"/>
      <w:color w:val="231F20"/>
      <w:w w:val="105"/>
    </w:rPr>
  </w:style>
  <w:style w:type="character" w:customStyle="1" w:styleId="DIDDisplayCopyChar">
    <w:name w:val="DID Display Copy Char"/>
    <w:basedOn w:val="Heading3Char"/>
    <w:link w:val="DIDDisplayCopy"/>
    <w:uiPriority w:val="1"/>
    <w:rsid w:val="00B73007"/>
    <w:rPr>
      <w:rFonts w:ascii="Arial" w:eastAsia="Calibri" w:hAnsi="Arial" w:cs="Calibri"/>
      <w:color w:val="781D65"/>
      <w:spacing w:val="-6"/>
      <w:sz w:val="40"/>
      <w:szCs w:val="40"/>
      <w:lang w:eastAsia="en-GB" w:bidi="en-GB"/>
    </w:rPr>
  </w:style>
  <w:style w:type="paragraph" w:customStyle="1" w:styleId="DIDBullets">
    <w:name w:val="DID Bullets"/>
    <w:basedOn w:val="ListParagraph"/>
    <w:link w:val="DIDBulletsChar"/>
    <w:uiPriority w:val="1"/>
    <w:qFormat/>
    <w:rsid w:val="00B73007"/>
    <w:pPr>
      <w:widowControl w:val="0"/>
      <w:numPr>
        <w:numId w:val="2"/>
      </w:numPr>
      <w:tabs>
        <w:tab w:val="left" w:pos="338"/>
      </w:tabs>
      <w:autoSpaceDE w:val="0"/>
      <w:autoSpaceDN w:val="0"/>
      <w:spacing w:before="109" w:after="0" w:line="240" w:lineRule="auto"/>
      <w:contextualSpacing w:val="0"/>
    </w:pPr>
    <w:rPr>
      <w:rFonts w:ascii="Arial" w:eastAsia="Calibri" w:hAnsi="Arial" w:cs="Calibri"/>
      <w:color w:val="231F20"/>
      <w:spacing w:val="-5"/>
      <w:w w:val="105"/>
      <w:sz w:val="24"/>
      <w:lang w:eastAsia="en-GB" w:bidi="en-GB"/>
    </w:rPr>
  </w:style>
  <w:style w:type="character" w:customStyle="1" w:styleId="DIDBodyCopyChar">
    <w:name w:val="DID Body Copy Char"/>
    <w:basedOn w:val="BodyTextChar"/>
    <w:link w:val="DIDBodyCopy"/>
    <w:uiPriority w:val="1"/>
    <w:rsid w:val="00B73007"/>
    <w:rPr>
      <w:rFonts w:ascii="Arial" w:eastAsia="Calibri" w:hAnsi="Arial" w:cs="Calibri"/>
      <w:color w:val="231F20"/>
      <w:w w:val="105"/>
      <w:sz w:val="24"/>
      <w:szCs w:val="24"/>
      <w:lang w:eastAsia="en-GB" w:bidi="en-GB"/>
    </w:rPr>
  </w:style>
  <w:style w:type="paragraph" w:customStyle="1" w:styleId="DIDNumberedList">
    <w:name w:val="DID Numbered List"/>
    <w:basedOn w:val="ListParagraph"/>
    <w:link w:val="DIDNumberedListChar"/>
    <w:uiPriority w:val="1"/>
    <w:qFormat/>
    <w:rsid w:val="00B73007"/>
    <w:pPr>
      <w:widowControl w:val="0"/>
      <w:numPr>
        <w:numId w:val="1"/>
      </w:numPr>
      <w:tabs>
        <w:tab w:val="left" w:pos="451"/>
      </w:tabs>
      <w:autoSpaceDE w:val="0"/>
      <w:autoSpaceDN w:val="0"/>
      <w:spacing w:after="0" w:line="240" w:lineRule="auto"/>
      <w:contextualSpacing w:val="0"/>
    </w:pPr>
    <w:rPr>
      <w:rFonts w:ascii="Arial" w:eastAsia="Calibri" w:hAnsi="Arial" w:cs="Calibri"/>
      <w:color w:val="231F20"/>
      <w:spacing w:val="-4"/>
      <w:w w:val="105"/>
      <w:sz w:val="24"/>
      <w:lang w:eastAsia="en-GB" w:bidi="en-GB"/>
    </w:rPr>
  </w:style>
  <w:style w:type="character" w:customStyle="1" w:styleId="DIDBulletsChar">
    <w:name w:val="DID Bullets Char"/>
    <w:basedOn w:val="DefaultParagraphFont"/>
    <w:link w:val="DIDBullets"/>
    <w:uiPriority w:val="1"/>
    <w:rsid w:val="00B73007"/>
    <w:rPr>
      <w:rFonts w:ascii="Arial" w:eastAsia="Calibri" w:hAnsi="Arial" w:cs="Calibri"/>
      <w:color w:val="231F20"/>
      <w:spacing w:val="-5"/>
      <w:w w:val="105"/>
      <w:sz w:val="24"/>
      <w:lang w:eastAsia="en-GB" w:bidi="en-GB"/>
    </w:rPr>
  </w:style>
  <w:style w:type="character" w:customStyle="1" w:styleId="DIDNumberedListChar">
    <w:name w:val="DID Numbered List Char"/>
    <w:basedOn w:val="DefaultParagraphFont"/>
    <w:link w:val="DIDNumberedList"/>
    <w:uiPriority w:val="1"/>
    <w:rsid w:val="00B73007"/>
    <w:rPr>
      <w:rFonts w:ascii="Arial" w:eastAsia="Calibri" w:hAnsi="Arial" w:cs="Calibri"/>
      <w:color w:val="231F20"/>
      <w:spacing w:val="-4"/>
      <w:w w:val="105"/>
      <w:sz w:val="24"/>
      <w:lang w:eastAsia="en-GB" w:bidi="en-GB"/>
    </w:rPr>
  </w:style>
  <w:style w:type="paragraph" w:customStyle="1" w:styleId="DIDCaption">
    <w:name w:val="DID Caption"/>
    <w:basedOn w:val="BodyText"/>
    <w:link w:val="DIDCaptionChar"/>
    <w:uiPriority w:val="1"/>
    <w:qFormat/>
    <w:rsid w:val="00B73007"/>
    <w:pPr>
      <w:spacing w:before="60"/>
      <w:ind w:left="110"/>
    </w:pPr>
    <w:rPr>
      <w:rFonts w:ascii="Arial" w:hAnsi="Arial"/>
      <w:color w:val="808285"/>
      <w:w w:val="105"/>
    </w:rPr>
  </w:style>
  <w:style w:type="paragraph" w:customStyle="1" w:styleId="DIDQuote">
    <w:name w:val="DID Quote"/>
    <w:basedOn w:val="Heading6"/>
    <w:link w:val="DIDQuoteChar"/>
    <w:uiPriority w:val="1"/>
    <w:qFormat/>
    <w:rsid w:val="00B73007"/>
    <w:pPr>
      <w:keepNext w:val="0"/>
      <w:keepLines w:val="0"/>
      <w:widowControl w:val="0"/>
      <w:autoSpaceDE w:val="0"/>
      <w:autoSpaceDN w:val="0"/>
      <w:spacing w:before="115" w:line="235" w:lineRule="auto"/>
      <w:ind w:left="393"/>
    </w:pPr>
    <w:rPr>
      <w:rFonts w:ascii="Arial" w:eastAsia="Calibri" w:hAnsi="Arial" w:cs="Calibri"/>
      <w:b/>
      <w:bCs/>
      <w:color w:val="781D65"/>
      <w:spacing w:val="-4"/>
      <w:w w:val="110"/>
      <w:sz w:val="24"/>
      <w:szCs w:val="24"/>
      <w:lang w:eastAsia="en-GB" w:bidi="en-GB"/>
    </w:rPr>
  </w:style>
  <w:style w:type="character" w:customStyle="1" w:styleId="DIDCaptionChar">
    <w:name w:val="DID Caption Char"/>
    <w:basedOn w:val="BodyTextChar"/>
    <w:link w:val="DIDCaption"/>
    <w:uiPriority w:val="1"/>
    <w:rsid w:val="00B73007"/>
    <w:rPr>
      <w:rFonts w:ascii="Arial" w:eastAsia="Calibri" w:hAnsi="Arial" w:cs="Calibri"/>
      <w:color w:val="808285"/>
      <w:w w:val="105"/>
      <w:sz w:val="24"/>
      <w:szCs w:val="24"/>
      <w:lang w:eastAsia="en-GB" w:bidi="en-GB"/>
    </w:rPr>
  </w:style>
  <w:style w:type="paragraph" w:customStyle="1" w:styleId="DID3Heading">
    <w:name w:val="DID  3 Heading"/>
    <w:basedOn w:val="Heading6"/>
    <w:link w:val="DID3HeadingChar"/>
    <w:uiPriority w:val="1"/>
    <w:qFormat/>
    <w:rsid w:val="00B73007"/>
    <w:pPr>
      <w:keepNext w:val="0"/>
      <w:keepLines w:val="0"/>
      <w:widowControl w:val="0"/>
      <w:autoSpaceDE w:val="0"/>
      <w:autoSpaceDN w:val="0"/>
      <w:spacing w:before="222" w:line="240" w:lineRule="auto"/>
      <w:ind w:left="110"/>
    </w:pPr>
    <w:rPr>
      <w:rFonts w:ascii="Arial" w:eastAsia="Calibri" w:hAnsi="Arial" w:cs="Calibri"/>
      <w:b/>
      <w:bCs/>
      <w:color w:val="231F20"/>
      <w:w w:val="110"/>
      <w:sz w:val="24"/>
      <w:szCs w:val="24"/>
      <w:lang w:eastAsia="en-GB" w:bidi="en-GB"/>
    </w:rPr>
  </w:style>
  <w:style w:type="character" w:customStyle="1" w:styleId="DIDQuoteChar">
    <w:name w:val="DID Quote Char"/>
    <w:basedOn w:val="Heading6Char"/>
    <w:link w:val="DIDQuote"/>
    <w:uiPriority w:val="1"/>
    <w:rsid w:val="00B73007"/>
    <w:rPr>
      <w:rFonts w:ascii="Arial" w:eastAsia="Calibri" w:hAnsi="Arial" w:cs="Calibri"/>
      <w:b/>
      <w:bCs/>
      <w:color w:val="781D65"/>
      <w:spacing w:val="-4"/>
      <w:w w:val="110"/>
      <w:sz w:val="24"/>
      <w:szCs w:val="24"/>
      <w:lang w:eastAsia="en-GB" w:bidi="en-GB"/>
    </w:rPr>
  </w:style>
  <w:style w:type="character" w:customStyle="1" w:styleId="DID3HeadingChar">
    <w:name w:val="DID  3 Heading Char"/>
    <w:basedOn w:val="Heading6Char"/>
    <w:link w:val="DID3Heading"/>
    <w:uiPriority w:val="1"/>
    <w:rsid w:val="00B73007"/>
    <w:rPr>
      <w:rFonts w:ascii="Arial" w:eastAsia="Calibri" w:hAnsi="Arial" w:cs="Calibri"/>
      <w:b/>
      <w:bCs/>
      <w:color w:val="231F20"/>
      <w:w w:val="110"/>
      <w:sz w:val="24"/>
      <w:szCs w:val="24"/>
      <w:lang w:eastAsia="en-GB" w:bidi="en-GB"/>
    </w:rPr>
  </w:style>
  <w:style w:type="character" w:customStyle="1" w:styleId="Heading5Char">
    <w:name w:val="Heading 5 Char"/>
    <w:basedOn w:val="DefaultParagraphFont"/>
    <w:link w:val="Heading5"/>
    <w:uiPriority w:val="9"/>
    <w:semiHidden/>
    <w:rsid w:val="00B73007"/>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rsid w:val="00B7300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73007"/>
    <w:pPr>
      <w:ind w:left="720"/>
      <w:contextualSpacing/>
    </w:pPr>
  </w:style>
  <w:style w:type="character" w:customStyle="1" w:styleId="Heading6Char">
    <w:name w:val="Heading 6 Char"/>
    <w:basedOn w:val="DefaultParagraphFont"/>
    <w:link w:val="Heading6"/>
    <w:uiPriority w:val="9"/>
    <w:semiHidden/>
    <w:rsid w:val="00B73007"/>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B73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007"/>
  </w:style>
  <w:style w:type="paragraph" w:styleId="Footer">
    <w:name w:val="footer"/>
    <w:basedOn w:val="Normal"/>
    <w:link w:val="FooterChar"/>
    <w:uiPriority w:val="99"/>
    <w:unhideWhenUsed/>
    <w:rsid w:val="00B73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007"/>
  </w:style>
  <w:style w:type="paragraph" w:styleId="BalloonText">
    <w:name w:val="Balloon Text"/>
    <w:basedOn w:val="Normal"/>
    <w:link w:val="BalloonTextChar"/>
    <w:uiPriority w:val="99"/>
    <w:semiHidden/>
    <w:unhideWhenUsed/>
    <w:rsid w:val="00B73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007"/>
    <w:rPr>
      <w:rFonts w:ascii="Segoe UI" w:hAnsi="Segoe UI" w:cs="Segoe UI"/>
      <w:sz w:val="18"/>
      <w:szCs w:val="18"/>
    </w:rPr>
  </w:style>
  <w:style w:type="paragraph" w:customStyle="1" w:styleId="Default">
    <w:name w:val="Default"/>
    <w:rsid w:val="00F949D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949D9"/>
    <w:rPr>
      <w:color w:val="0000FF"/>
      <w:u w:val="single"/>
    </w:rPr>
  </w:style>
  <w:style w:type="character" w:styleId="CommentReference">
    <w:name w:val="annotation reference"/>
    <w:basedOn w:val="DefaultParagraphFont"/>
    <w:uiPriority w:val="99"/>
    <w:semiHidden/>
    <w:unhideWhenUsed/>
    <w:rsid w:val="005E1744"/>
    <w:rPr>
      <w:sz w:val="16"/>
      <w:szCs w:val="16"/>
    </w:rPr>
  </w:style>
  <w:style w:type="paragraph" w:styleId="CommentText">
    <w:name w:val="annotation text"/>
    <w:basedOn w:val="Normal"/>
    <w:link w:val="CommentTextChar"/>
    <w:uiPriority w:val="99"/>
    <w:unhideWhenUsed/>
    <w:rsid w:val="005E1744"/>
    <w:pPr>
      <w:spacing w:line="240" w:lineRule="auto"/>
    </w:pPr>
    <w:rPr>
      <w:sz w:val="20"/>
      <w:szCs w:val="20"/>
    </w:rPr>
  </w:style>
  <w:style w:type="character" w:customStyle="1" w:styleId="CommentTextChar">
    <w:name w:val="Comment Text Char"/>
    <w:basedOn w:val="DefaultParagraphFont"/>
    <w:link w:val="CommentText"/>
    <w:uiPriority w:val="99"/>
    <w:rsid w:val="005E1744"/>
    <w:rPr>
      <w:sz w:val="20"/>
      <w:szCs w:val="20"/>
    </w:rPr>
  </w:style>
  <w:style w:type="paragraph" w:styleId="CommentSubject">
    <w:name w:val="annotation subject"/>
    <w:basedOn w:val="CommentText"/>
    <w:next w:val="CommentText"/>
    <w:link w:val="CommentSubjectChar"/>
    <w:uiPriority w:val="99"/>
    <w:semiHidden/>
    <w:unhideWhenUsed/>
    <w:rsid w:val="005E1744"/>
    <w:rPr>
      <w:b/>
      <w:bCs/>
    </w:rPr>
  </w:style>
  <w:style w:type="character" w:customStyle="1" w:styleId="CommentSubjectChar">
    <w:name w:val="Comment Subject Char"/>
    <w:basedOn w:val="CommentTextChar"/>
    <w:link w:val="CommentSubject"/>
    <w:uiPriority w:val="99"/>
    <w:semiHidden/>
    <w:rsid w:val="005E1744"/>
    <w:rPr>
      <w:b/>
      <w:bCs/>
      <w:sz w:val="20"/>
      <w:szCs w:val="20"/>
    </w:rPr>
  </w:style>
  <w:style w:type="table" w:styleId="TableGrid">
    <w:name w:val="Table Grid"/>
    <w:basedOn w:val="TableNormal"/>
    <w:uiPriority w:val="39"/>
    <w:rsid w:val="003F3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0526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FollowedHyperlink">
    <w:name w:val="FollowedHyperlink"/>
    <w:basedOn w:val="DefaultParagraphFont"/>
    <w:uiPriority w:val="99"/>
    <w:semiHidden/>
    <w:unhideWhenUsed/>
    <w:rsid w:val="00EC201A"/>
    <w:rPr>
      <w:color w:val="954F72" w:themeColor="followedHyperlink"/>
      <w:u w:val="single"/>
    </w:rPr>
  </w:style>
  <w:style w:type="character" w:styleId="UnresolvedMention">
    <w:name w:val="Unresolved Mention"/>
    <w:basedOn w:val="DefaultParagraphFont"/>
    <w:uiPriority w:val="99"/>
    <w:semiHidden/>
    <w:unhideWhenUsed/>
    <w:rsid w:val="004C52D3"/>
    <w:rPr>
      <w:color w:val="605E5C"/>
      <w:shd w:val="clear" w:color="auto" w:fill="E1DFDD"/>
    </w:rPr>
  </w:style>
  <w:style w:type="paragraph" w:styleId="NormalWeb">
    <w:name w:val="Normal (Web)"/>
    <w:basedOn w:val="Normal"/>
    <w:uiPriority w:val="99"/>
    <w:semiHidden/>
    <w:unhideWhenUsed/>
    <w:rsid w:val="002349C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1Char">
    <w:name w:val="Heading 1 Char"/>
    <w:basedOn w:val="DefaultParagraphFont"/>
    <w:link w:val="Heading1"/>
    <w:uiPriority w:val="9"/>
    <w:rsid w:val="006F2AB9"/>
    <w:rPr>
      <w:rFonts w:ascii="Times New Roman" w:eastAsia="Times New Roman" w:hAnsi="Times New Roman" w:cs="Times New Roman"/>
      <w:b/>
      <w:bCs/>
      <w:kern w:val="36"/>
      <w:sz w:val="48"/>
      <w:szCs w:val="48"/>
      <w:lang w:eastAsia="en-GB"/>
    </w:rPr>
  </w:style>
  <w:style w:type="character" w:customStyle="1" w:styleId="field">
    <w:name w:val="field"/>
    <w:basedOn w:val="DefaultParagraphFont"/>
    <w:rsid w:val="006F2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3034">
      <w:bodyDiv w:val="1"/>
      <w:marLeft w:val="0"/>
      <w:marRight w:val="0"/>
      <w:marTop w:val="0"/>
      <w:marBottom w:val="0"/>
      <w:divBdr>
        <w:top w:val="none" w:sz="0" w:space="0" w:color="auto"/>
        <w:left w:val="none" w:sz="0" w:space="0" w:color="auto"/>
        <w:bottom w:val="none" w:sz="0" w:space="0" w:color="auto"/>
        <w:right w:val="none" w:sz="0" w:space="0" w:color="auto"/>
      </w:divBdr>
    </w:div>
    <w:div w:id="373895433">
      <w:bodyDiv w:val="1"/>
      <w:marLeft w:val="0"/>
      <w:marRight w:val="0"/>
      <w:marTop w:val="0"/>
      <w:marBottom w:val="0"/>
      <w:divBdr>
        <w:top w:val="none" w:sz="0" w:space="0" w:color="auto"/>
        <w:left w:val="none" w:sz="0" w:space="0" w:color="auto"/>
        <w:bottom w:val="none" w:sz="0" w:space="0" w:color="auto"/>
        <w:right w:val="none" w:sz="0" w:space="0" w:color="auto"/>
      </w:divBdr>
    </w:div>
    <w:div w:id="820003471">
      <w:bodyDiv w:val="1"/>
      <w:marLeft w:val="0"/>
      <w:marRight w:val="0"/>
      <w:marTop w:val="0"/>
      <w:marBottom w:val="0"/>
      <w:divBdr>
        <w:top w:val="none" w:sz="0" w:space="0" w:color="auto"/>
        <w:left w:val="none" w:sz="0" w:space="0" w:color="auto"/>
        <w:bottom w:val="none" w:sz="0" w:space="0" w:color="auto"/>
        <w:right w:val="none" w:sz="0" w:space="0" w:color="auto"/>
      </w:divBdr>
    </w:div>
    <w:div w:id="991835633">
      <w:bodyDiv w:val="1"/>
      <w:marLeft w:val="0"/>
      <w:marRight w:val="0"/>
      <w:marTop w:val="0"/>
      <w:marBottom w:val="0"/>
      <w:divBdr>
        <w:top w:val="none" w:sz="0" w:space="0" w:color="auto"/>
        <w:left w:val="none" w:sz="0" w:space="0" w:color="auto"/>
        <w:bottom w:val="none" w:sz="0" w:space="0" w:color="auto"/>
        <w:right w:val="none" w:sz="0" w:space="0" w:color="auto"/>
      </w:divBdr>
    </w:div>
    <w:div w:id="1227644442">
      <w:bodyDiv w:val="1"/>
      <w:marLeft w:val="0"/>
      <w:marRight w:val="0"/>
      <w:marTop w:val="0"/>
      <w:marBottom w:val="0"/>
      <w:divBdr>
        <w:top w:val="none" w:sz="0" w:space="0" w:color="auto"/>
        <w:left w:val="none" w:sz="0" w:space="0" w:color="auto"/>
        <w:bottom w:val="none" w:sz="0" w:space="0" w:color="auto"/>
        <w:right w:val="none" w:sz="0" w:space="0" w:color="auto"/>
      </w:divBdr>
      <w:divsChild>
        <w:div w:id="2011981126">
          <w:marLeft w:val="1800"/>
          <w:marRight w:val="0"/>
          <w:marTop w:val="120"/>
          <w:marBottom w:val="120"/>
          <w:divBdr>
            <w:top w:val="none" w:sz="0" w:space="0" w:color="auto"/>
            <w:left w:val="none" w:sz="0" w:space="0" w:color="auto"/>
            <w:bottom w:val="none" w:sz="0" w:space="0" w:color="auto"/>
            <w:right w:val="none" w:sz="0" w:space="0" w:color="auto"/>
          </w:divBdr>
        </w:div>
      </w:divsChild>
    </w:div>
    <w:div w:id="1415780152">
      <w:bodyDiv w:val="1"/>
      <w:marLeft w:val="0"/>
      <w:marRight w:val="0"/>
      <w:marTop w:val="0"/>
      <w:marBottom w:val="0"/>
      <w:divBdr>
        <w:top w:val="none" w:sz="0" w:space="0" w:color="auto"/>
        <w:left w:val="none" w:sz="0" w:space="0" w:color="auto"/>
        <w:bottom w:val="none" w:sz="0" w:space="0" w:color="auto"/>
        <w:right w:val="none" w:sz="0" w:space="0" w:color="auto"/>
      </w:divBdr>
    </w:div>
    <w:div w:id="1431049408">
      <w:bodyDiv w:val="1"/>
      <w:marLeft w:val="0"/>
      <w:marRight w:val="0"/>
      <w:marTop w:val="0"/>
      <w:marBottom w:val="0"/>
      <w:divBdr>
        <w:top w:val="none" w:sz="0" w:space="0" w:color="auto"/>
        <w:left w:val="none" w:sz="0" w:space="0" w:color="auto"/>
        <w:bottom w:val="none" w:sz="0" w:space="0" w:color="auto"/>
        <w:right w:val="none" w:sz="0" w:space="0" w:color="auto"/>
      </w:divBdr>
      <w:divsChild>
        <w:div w:id="671877478">
          <w:marLeft w:val="720"/>
          <w:marRight w:val="0"/>
          <w:marTop w:val="0"/>
          <w:marBottom w:val="0"/>
          <w:divBdr>
            <w:top w:val="none" w:sz="0" w:space="0" w:color="auto"/>
            <w:left w:val="none" w:sz="0" w:space="0" w:color="auto"/>
            <w:bottom w:val="none" w:sz="0" w:space="0" w:color="auto"/>
            <w:right w:val="none" w:sz="0" w:space="0" w:color="auto"/>
          </w:divBdr>
        </w:div>
        <w:div w:id="1825275484">
          <w:marLeft w:val="1440"/>
          <w:marRight w:val="0"/>
          <w:marTop w:val="0"/>
          <w:marBottom w:val="0"/>
          <w:divBdr>
            <w:top w:val="none" w:sz="0" w:space="0" w:color="auto"/>
            <w:left w:val="none" w:sz="0" w:space="0" w:color="auto"/>
            <w:bottom w:val="none" w:sz="0" w:space="0" w:color="auto"/>
            <w:right w:val="none" w:sz="0" w:space="0" w:color="auto"/>
          </w:divBdr>
        </w:div>
        <w:div w:id="1628315814">
          <w:marLeft w:val="1440"/>
          <w:marRight w:val="0"/>
          <w:marTop w:val="0"/>
          <w:marBottom w:val="0"/>
          <w:divBdr>
            <w:top w:val="none" w:sz="0" w:space="0" w:color="auto"/>
            <w:left w:val="none" w:sz="0" w:space="0" w:color="auto"/>
            <w:bottom w:val="none" w:sz="0" w:space="0" w:color="auto"/>
            <w:right w:val="none" w:sz="0" w:space="0" w:color="auto"/>
          </w:divBdr>
        </w:div>
        <w:div w:id="1778400912">
          <w:marLeft w:val="1440"/>
          <w:marRight w:val="0"/>
          <w:marTop w:val="0"/>
          <w:marBottom w:val="0"/>
          <w:divBdr>
            <w:top w:val="none" w:sz="0" w:space="0" w:color="auto"/>
            <w:left w:val="none" w:sz="0" w:space="0" w:color="auto"/>
            <w:bottom w:val="none" w:sz="0" w:space="0" w:color="auto"/>
            <w:right w:val="none" w:sz="0" w:space="0" w:color="auto"/>
          </w:divBdr>
        </w:div>
        <w:div w:id="1027297117">
          <w:marLeft w:val="1440"/>
          <w:marRight w:val="0"/>
          <w:marTop w:val="0"/>
          <w:marBottom w:val="0"/>
          <w:divBdr>
            <w:top w:val="none" w:sz="0" w:space="0" w:color="auto"/>
            <w:left w:val="none" w:sz="0" w:space="0" w:color="auto"/>
            <w:bottom w:val="none" w:sz="0" w:space="0" w:color="auto"/>
            <w:right w:val="none" w:sz="0" w:space="0" w:color="auto"/>
          </w:divBdr>
        </w:div>
        <w:div w:id="1701852740">
          <w:marLeft w:val="1440"/>
          <w:marRight w:val="0"/>
          <w:marTop w:val="0"/>
          <w:marBottom w:val="0"/>
          <w:divBdr>
            <w:top w:val="none" w:sz="0" w:space="0" w:color="auto"/>
            <w:left w:val="none" w:sz="0" w:space="0" w:color="auto"/>
            <w:bottom w:val="none" w:sz="0" w:space="0" w:color="auto"/>
            <w:right w:val="none" w:sz="0" w:space="0" w:color="auto"/>
          </w:divBdr>
        </w:div>
        <w:div w:id="902181884">
          <w:marLeft w:val="720"/>
          <w:marRight w:val="0"/>
          <w:marTop w:val="0"/>
          <w:marBottom w:val="0"/>
          <w:divBdr>
            <w:top w:val="none" w:sz="0" w:space="0" w:color="auto"/>
            <w:left w:val="none" w:sz="0" w:space="0" w:color="auto"/>
            <w:bottom w:val="none" w:sz="0" w:space="0" w:color="auto"/>
            <w:right w:val="none" w:sz="0" w:space="0" w:color="auto"/>
          </w:divBdr>
        </w:div>
      </w:divsChild>
    </w:div>
    <w:div w:id="1596401807">
      <w:bodyDiv w:val="1"/>
      <w:marLeft w:val="0"/>
      <w:marRight w:val="0"/>
      <w:marTop w:val="0"/>
      <w:marBottom w:val="0"/>
      <w:divBdr>
        <w:top w:val="none" w:sz="0" w:space="0" w:color="auto"/>
        <w:left w:val="none" w:sz="0" w:space="0" w:color="auto"/>
        <w:bottom w:val="none" w:sz="0" w:space="0" w:color="auto"/>
        <w:right w:val="none" w:sz="0" w:space="0" w:color="auto"/>
      </w:divBdr>
      <w:divsChild>
        <w:div w:id="1333416284">
          <w:marLeft w:val="1440"/>
          <w:marRight w:val="0"/>
          <w:marTop w:val="120"/>
          <w:marBottom w:val="120"/>
          <w:divBdr>
            <w:top w:val="none" w:sz="0" w:space="0" w:color="auto"/>
            <w:left w:val="none" w:sz="0" w:space="0" w:color="auto"/>
            <w:bottom w:val="none" w:sz="0" w:space="0" w:color="auto"/>
            <w:right w:val="none" w:sz="0" w:space="0" w:color="auto"/>
          </w:divBdr>
        </w:div>
      </w:divsChild>
    </w:div>
    <w:div w:id="1974482381">
      <w:bodyDiv w:val="1"/>
      <w:marLeft w:val="0"/>
      <w:marRight w:val="0"/>
      <w:marTop w:val="0"/>
      <w:marBottom w:val="0"/>
      <w:divBdr>
        <w:top w:val="none" w:sz="0" w:space="0" w:color="auto"/>
        <w:left w:val="none" w:sz="0" w:space="0" w:color="auto"/>
        <w:bottom w:val="none" w:sz="0" w:space="0" w:color="auto"/>
        <w:right w:val="none" w:sz="0" w:space="0" w:color="auto"/>
      </w:divBdr>
    </w:div>
    <w:div w:id="2067727726">
      <w:bodyDiv w:val="1"/>
      <w:marLeft w:val="0"/>
      <w:marRight w:val="0"/>
      <w:marTop w:val="0"/>
      <w:marBottom w:val="0"/>
      <w:divBdr>
        <w:top w:val="none" w:sz="0" w:space="0" w:color="auto"/>
        <w:left w:val="none" w:sz="0" w:space="0" w:color="auto"/>
        <w:bottom w:val="none" w:sz="0" w:space="0" w:color="auto"/>
        <w:right w:val="none" w:sz="0" w:space="0" w:color="auto"/>
      </w:divBdr>
      <w:divsChild>
        <w:div w:id="1844204897">
          <w:marLeft w:val="144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o.org/wcmsp5/groups/public/---asia/---ro-bangkok/documents/publication/wcms_839506.pdf" TargetMode="External"/><Relationship Id="rId13" Type="http://schemas.openxmlformats.org/officeDocument/2006/relationships/hyperlink" Target="https://www.sddirect.org.uk/our-work/disability-inclusion-helpdes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sinessanddisability.org" TargetMode="External"/><Relationship Id="rId12" Type="http://schemas.openxmlformats.org/officeDocument/2006/relationships/hyperlink" Target="https://disability-hub.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ddirect.org.uk/librar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ddirect.org.uk/resource/query-56-disability-inclusion-climate-change-programming-middle-east" TargetMode="External"/><Relationship Id="rId4" Type="http://schemas.openxmlformats.org/officeDocument/2006/relationships/webSettings" Target="webSettings.xml"/><Relationship Id="rId9" Type="http://schemas.openxmlformats.org/officeDocument/2006/relationships/hyperlink" Target="https://sddirect.org.uk/resource/query-52-disability-rights-north-africa-and-engaging-disabled-peoples-organisations-dpos" TargetMode="External"/><Relationship Id="rId14" Type="http://schemas.openxmlformats.org/officeDocument/2006/relationships/hyperlink" Target="mailto:enquiries@disabilityinclusion.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 Lee</dc:creator>
  <cp:lastModifiedBy>Rebekah Martin</cp:lastModifiedBy>
  <cp:revision>6</cp:revision>
  <dcterms:created xsi:type="dcterms:W3CDTF">2022-12-07T14:01:00Z</dcterms:created>
  <dcterms:modified xsi:type="dcterms:W3CDTF">2023-01-09T11:34:00Z</dcterms:modified>
</cp:coreProperties>
</file>